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FE0C" w14:textId="4FAD9666" w:rsidR="007E2873" w:rsidRPr="00E91BA0" w:rsidRDefault="007E2873" w:rsidP="00CD234C">
      <w:pPr>
        <w:pStyle w:val="Heading1"/>
        <w:jc w:val="center"/>
        <w:rPr>
          <w:rFonts w:asciiTheme="minorHAnsi" w:hAnsiTheme="minorHAnsi" w:cstheme="minorHAnsi"/>
          <w:sz w:val="22"/>
          <w:szCs w:val="22"/>
          <w:lang w:val="en-GB"/>
        </w:rPr>
      </w:pPr>
      <w:r w:rsidRPr="00E91BA0">
        <w:rPr>
          <w:rFonts w:asciiTheme="minorHAnsi" w:hAnsiTheme="minorHAnsi" w:cstheme="minorHAnsi"/>
          <w:sz w:val="22"/>
          <w:szCs w:val="22"/>
          <w:lang w:val="en-GB"/>
        </w:rPr>
        <w:t>Guidance for Researchers</w:t>
      </w:r>
    </w:p>
    <w:p w14:paraId="62D959E8" w14:textId="77777777" w:rsidR="00CD234C" w:rsidRPr="00E91BA0" w:rsidRDefault="007D6460" w:rsidP="00CD234C">
      <w:pPr>
        <w:rPr>
          <w:rFonts w:asciiTheme="minorHAnsi" w:hAnsiTheme="minorHAnsi" w:cstheme="minorHAnsi"/>
          <w:b/>
          <w:highlight w:val="green"/>
        </w:rPr>
      </w:pPr>
      <w:r w:rsidRPr="00E91BA0">
        <w:rPr>
          <w:rFonts w:asciiTheme="minorHAnsi" w:hAnsiTheme="minorHAnsi" w:cstheme="minorHAnsi"/>
          <w:b/>
          <w:highlight w:val="green"/>
        </w:rPr>
        <w:t>Information on Participant Information Sheet Template – please read before starting</w:t>
      </w:r>
    </w:p>
    <w:p w14:paraId="63D1C05A" w14:textId="7A47846C" w:rsidR="00CD234C" w:rsidRPr="00E91BA0" w:rsidRDefault="007E2873" w:rsidP="00CD234C">
      <w:pPr>
        <w:rPr>
          <w:rFonts w:asciiTheme="minorHAnsi" w:hAnsiTheme="minorHAnsi" w:cstheme="minorHAnsi"/>
        </w:rPr>
      </w:pPr>
      <w:r w:rsidRPr="00E91BA0">
        <w:rPr>
          <w:rFonts w:asciiTheme="minorHAnsi" w:hAnsiTheme="minorHAnsi" w:cstheme="minorHAnsi"/>
        </w:rPr>
        <w:t xml:space="preserve">The information provided to </w:t>
      </w:r>
      <w:r w:rsidR="00CD234C" w:rsidRPr="00E91BA0">
        <w:rPr>
          <w:rFonts w:asciiTheme="minorHAnsi" w:hAnsiTheme="minorHAnsi" w:cstheme="minorHAnsi"/>
        </w:rPr>
        <w:t xml:space="preserve">potential research </w:t>
      </w:r>
      <w:r w:rsidRPr="00E91BA0">
        <w:rPr>
          <w:rFonts w:asciiTheme="minorHAnsi" w:hAnsiTheme="minorHAnsi" w:cstheme="minorHAnsi"/>
        </w:rPr>
        <w:t>participants</w:t>
      </w:r>
      <w:r w:rsidR="000B5F0D" w:rsidRPr="00E91BA0">
        <w:rPr>
          <w:rFonts w:asciiTheme="minorHAnsi" w:hAnsiTheme="minorHAnsi" w:cstheme="minorHAnsi"/>
        </w:rPr>
        <w:t xml:space="preserve"> supports the consent process and must</w:t>
      </w:r>
      <w:r w:rsidRPr="00E91BA0">
        <w:rPr>
          <w:rFonts w:asciiTheme="minorHAnsi" w:hAnsiTheme="minorHAnsi" w:cstheme="minorHAnsi"/>
        </w:rPr>
        <w:t xml:space="preserve">: </w:t>
      </w:r>
    </w:p>
    <w:p w14:paraId="387FC908" w14:textId="1E01CBF8" w:rsidR="00CD234C" w:rsidRPr="00E91BA0" w:rsidRDefault="007E2873" w:rsidP="000B5F0D">
      <w:pPr>
        <w:pStyle w:val="ListParagraph"/>
        <w:numPr>
          <w:ilvl w:val="0"/>
          <w:numId w:val="31"/>
        </w:numPr>
        <w:ind w:left="426"/>
        <w:rPr>
          <w:rFonts w:asciiTheme="minorHAnsi" w:hAnsiTheme="minorHAnsi" w:cstheme="minorHAnsi"/>
        </w:rPr>
      </w:pPr>
      <w:r w:rsidRPr="00E91BA0">
        <w:rPr>
          <w:rFonts w:asciiTheme="minorHAnsi" w:hAnsiTheme="minorHAnsi" w:cstheme="minorHAnsi"/>
        </w:rPr>
        <w:t xml:space="preserve">explain everything that will happen to them, should they consent to participate; </w:t>
      </w:r>
    </w:p>
    <w:p w14:paraId="739A1094" w14:textId="76A11DC0" w:rsidR="00CD234C" w:rsidRPr="00E91BA0" w:rsidRDefault="000B5F0D" w:rsidP="00CD234C">
      <w:pPr>
        <w:pStyle w:val="ListParagraph"/>
        <w:numPr>
          <w:ilvl w:val="0"/>
          <w:numId w:val="31"/>
        </w:numPr>
        <w:ind w:left="426"/>
        <w:rPr>
          <w:rFonts w:asciiTheme="minorHAnsi" w:hAnsiTheme="minorHAnsi" w:cstheme="minorHAnsi"/>
        </w:rPr>
      </w:pPr>
      <w:r w:rsidRPr="00E91BA0">
        <w:rPr>
          <w:rFonts w:asciiTheme="minorHAnsi" w:hAnsiTheme="minorHAnsi" w:cstheme="minorHAnsi"/>
        </w:rPr>
        <w:t xml:space="preserve">provide the information needed for </w:t>
      </w:r>
      <w:r w:rsidR="007E2873" w:rsidRPr="00E91BA0">
        <w:rPr>
          <w:rFonts w:asciiTheme="minorHAnsi" w:hAnsiTheme="minorHAnsi" w:cstheme="minorHAnsi"/>
        </w:rPr>
        <w:t>them to weigh the risks and benefits of taking</w:t>
      </w:r>
      <w:r w:rsidR="006454F0" w:rsidRPr="00E91BA0">
        <w:rPr>
          <w:rFonts w:asciiTheme="minorHAnsi" w:hAnsiTheme="minorHAnsi" w:cstheme="minorHAnsi"/>
        </w:rPr>
        <w:t xml:space="preserve"> p</w:t>
      </w:r>
      <w:r w:rsidR="007E2873" w:rsidRPr="00E91BA0">
        <w:rPr>
          <w:rFonts w:asciiTheme="minorHAnsi" w:hAnsiTheme="minorHAnsi" w:cstheme="minorHAnsi"/>
        </w:rPr>
        <w:t>art</w:t>
      </w:r>
      <w:r w:rsidR="00CD234C" w:rsidRPr="00E91BA0">
        <w:rPr>
          <w:rFonts w:asciiTheme="minorHAnsi" w:hAnsiTheme="minorHAnsi" w:cstheme="minorHAnsi"/>
        </w:rPr>
        <w:t xml:space="preserve"> and make an informed decision</w:t>
      </w:r>
      <w:r w:rsidRPr="00E91BA0">
        <w:rPr>
          <w:rFonts w:asciiTheme="minorHAnsi" w:hAnsiTheme="minorHAnsi" w:cstheme="minorHAnsi"/>
        </w:rPr>
        <w:t xml:space="preserve"> for themselves</w:t>
      </w:r>
      <w:r w:rsidR="007E2873" w:rsidRPr="00E91BA0">
        <w:rPr>
          <w:rFonts w:asciiTheme="minorHAnsi" w:hAnsiTheme="minorHAnsi" w:cstheme="minorHAnsi"/>
        </w:rPr>
        <w:t>;</w:t>
      </w:r>
    </w:p>
    <w:p w14:paraId="15F6C52F" w14:textId="0ADFE93E" w:rsidR="00CD234C" w:rsidRPr="00E91BA0" w:rsidRDefault="000B5F0D" w:rsidP="000B5F0D">
      <w:pPr>
        <w:pStyle w:val="ListParagraph"/>
        <w:numPr>
          <w:ilvl w:val="0"/>
          <w:numId w:val="31"/>
        </w:numPr>
        <w:ind w:left="426"/>
        <w:rPr>
          <w:rFonts w:asciiTheme="minorHAnsi" w:hAnsiTheme="minorHAnsi" w:cstheme="minorHAnsi"/>
        </w:rPr>
      </w:pPr>
      <w:r w:rsidRPr="00E91BA0">
        <w:rPr>
          <w:rFonts w:asciiTheme="minorHAnsi" w:hAnsiTheme="minorHAnsi" w:cstheme="minorHAnsi"/>
        </w:rPr>
        <w:t>provide</w:t>
      </w:r>
      <w:r w:rsidR="007E2873" w:rsidRPr="00E91BA0">
        <w:rPr>
          <w:rFonts w:asciiTheme="minorHAnsi" w:hAnsiTheme="minorHAnsi" w:cstheme="minorHAnsi"/>
        </w:rPr>
        <w:t xml:space="preserve"> information </w:t>
      </w:r>
      <w:r w:rsidRPr="00E91BA0">
        <w:rPr>
          <w:rFonts w:asciiTheme="minorHAnsi" w:hAnsiTheme="minorHAnsi" w:cstheme="minorHAnsi"/>
        </w:rPr>
        <w:t>required to meet legal and regulatory requirements</w:t>
      </w:r>
      <w:r w:rsidR="007E2873" w:rsidRPr="00E91BA0">
        <w:rPr>
          <w:rFonts w:asciiTheme="minorHAnsi" w:hAnsiTheme="minorHAnsi" w:cstheme="minorHAnsi"/>
        </w:rPr>
        <w:t xml:space="preserve"> </w:t>
      </w:r>
    </w:p>
    <w:p w14:paraId="62CB4333" w14:textId="23D71CAF" w:rsidR="000751B9" w:rsidRPr="00E91BA0" w:rsidRDefault="00CD234C" w:rsidP="000751B9">
      <w:pPr>
        <w:rPr>
          <w:rFonts w:asciiTheme="minorHAnsi" w:hAnsiTheme="minorHAnsi" w:cstheme="minorHAnsi"/>
        </w:rPr>
      </w:pPr>
      <w:r w:rsidRPr="00E91BA0">
        <w:rPr>
          <w:rFonts w:asciiTheme="minorHAnsi" w:hAnsiTheme="minorHAnsi" w:cstheme="minorHAnsi"/>
        </w:rPr>
        <w:t>This</w:t>
      </w:r>
      <w:r w:rsidR="007E2873" w:rsidRPr="00E91BA0">
        <w:rPr>
          <w:rFonts w:asciiTheme="minorHAnsi" w:hAnsiTheme="minorHAnsi" w:cstheme="minorHAnsi"/>
        </w:rPr>
        <w:t xml:space="preserve"> should be</w:t>
      </w:r>
      <w:r w:rsidR="002B5C8A" w:rsidRPr="00E91BA0">
        <w:rPr>
          <w:rFonts w:asciiTheme="minorHAnsi" w:hAnsiTheme="minorHAnsi" w:cstheme="minorHAnsi"/>
        </w:rPr>
        <w:t xml:space="preserve"> done as concisely </w:t>
      </w:r>
      <w:r w:rsidR="007E2873" w:rsidRPr="00E91BA0">
        <w:rPr>
          <w:rFonts w:asciiTheme="minorHAnsi" w:hAnsiTheme="minorHAnsi" w:cstheme="minorHAnsi"/>
        </w:rPr>
        <w:t>as possible without compromising clarity.</w:t>
      </w:r>
      <w:r w:rsidR="000751B9" w:rsidRPr="00E91BA0">
        <w:rPr>
          <w:rFonts w:asciiTheme="minorHAnsi" w:hAnsiTheme="minorHAnsi" w:cstheme="minorHAnsi"/>
        </w:rPr>
        <w:t xml:space="preserve"> </w:t>
      </w:r>
      <w:r w:rsidR="002B5C8A" w:rsidRPr="00E91BA0">
        <w:rPr>
          <w:rFonts w:asciiTheme="minorHAnsi" w:hAnsiTheme="minorHAnsi" w:cstheme="minorHAnsi"/>
        </w:rPr>
        <w:t>It may be useful to refer the reader to other sections to avoid repetition.</w:t>
      </w:r>
    </w:p>
    <w:p w14:paraId="4D7C5ED3" w14:textId="71ED5644" w:rsidR="00071F35" w:rsidRPr="00E91BA0" w:rsidRDefault="007E2873" w:rsidP="00CA73D3">
      <w:pPr>
        <w:rPr>
          <w:rFonts w:asciiTheme="minorHAnsi" w:hAnsiTheme="minorHAnsi" w:cstheme="minorHAnsi"/>
        </w:rPr>
      </w:pPr>
      <w:r w:rsidRPr="00E91BA0">
        <w:rPr>
          <w:rFonts w:asciiTheme="minorHAnsi" w:hAnsiTheme="minorHAnsi" w:cstheme="minorHAnsi"/>
        </w:rPr>
        <w:t xml:space="preserve">This template is a guide to </w:t>
      </w:r>
      <w:r w:rsidR="000B5F0D" w:rsidRPr="00E91BA0">
        <w:rPr>
          <w:rFonts w:asciiTheme="minorHAnsi" w:hAnsiTheme="minorHAnsi" w:cstheme="minorHAnsi"/>
        </w:rPr>
        <w:t xml:space="preserve">developing </w:t>
      </w:r>
      <w:r w:rsidRPr="00E91BA0">
        <w:rPr>
          <w:rFonts w:asciiTheme="minorHAnsi" w:hAnsiTheme="minorHAnsi" w:cstheme="minorHAnsi"/>
        </w:rPr>
        <w:t>study information sheets</w:t>
      </w:r>
      <w:r w:rsidR="006454F0" w:rsidRPr="00E91BA0">
        <w:rPr>
          <w:rFonts w:asciiTheme="minorHAnsi" w:hAnsiTheme="minorHAnsi" w:cstheme="minorHAnsi"/>
        </w:rPr>
        <w:t>.</w:t>
      </w:r>
      <w:r w:rsidRPr="00E91BA0">
        <w:rPr>
          <w:rFonts w:asciiTheme="minorHAnsi" w:hAnsiTheme="minorHAnsi" w:cstheme="minorHAnsi"/>
        </w:rPr>
        <w:t xml:space="preserve">  It has been designed with reference to</w:t>
      </w:r>
      <w:r w:rsidRPr="00E91BA0" w:rsidDel="00533DDC">
        <w:rPr>
          <w:rFonts w:asciiTheme="minorHAnsi" w:hAnsiTheme="minorHAnsi" w:cstheme="minorHAnsi"/>
        </w:rPr>
        <w:t xml:space="preserve"> </w:t>
      </w:r>
      <w:r w:rsidRPr="00E91BA0">
        <w:rPr>
          <w:rFonts w:asciiTheme="minorHAnsi" w:hAnsiTheme="minorHAnsi" w:cstheme="minorHAnsi"/>
        </w:rPr>
        <w:t>HRA Participant Information Sheet Preparation Guidance (</w:t>
      </w:r>
      <w:hyperlink r:id="rId11" w:history="1">
        <w:r w:rsidRPr="00E91BA0">
          <w:rPr>
            <w:rStyle w:val="Hyperlink"/>
            <w:rFonts w:asciiTheme="minorHAnsi" w:hAnsiTheme="minorHAnsi" w:cstheme="minorHAnsi"/>
          </w:rPr>
          <w:t>http://www.hra-decisiontools.org.uk/consent/</w:t>
        </w:r>
      </w:hyperlink>
      <w:r w:rsidRPr="00E91BA0">
        <w:rPr>
          <w:rFonts w:asciiTheme="minorHAnsi" w:hAnsiTheme="minorHAnsi" w:cstheme="minorHAnsi"/>
          <w:color w:val="1F497D"/>
        </w:rPr>
        <w:t>)</w:t>
      </w:r>
      <w:r w:rsidR="00CD234C" w:rsidRPr="00E91BA0">
        <w:rPr>
          <w:rFonts w:asciiTheme="minorHAnsi" w:hAnsiTheme="minorHAnsi" w:cstheme="minorHAnsi"/>
          <w:bCs/>
          <w:color w:val="1F497D"/>
        </w:rPr>
        <w:t xml:space="preserve"> </w:t>
      </w:r>
      <w:r w:rsidR="00CD234C" w:rsidRPr="00E91BA0">
        <w:rPr>
          <w:rFonts w:asciiTheme="minorHAnsi" w:hAnsiTheme="minorHAnsi" w:cstheme="minorHAnsi"/>
          <w:bCs/>
          <w:color w:val="000000" w:themeColor="text1"/>
        </w:rPr>
        <w:t>and with advice from the University</w:t>
      </w:r>
      <w:r w:rsidR="002B5C8A" w:rsidRPr="00E91BA0">
        <w:rPr>
          <w:rFonts w:asciiTheme="minorHAnsi" w:hAnsiTheme="minorHAnsi" w:cstheme="minorHAnsi"/>
          <w:bCs/>
          <w:color w:val="000000" w:themeColor="text1"/>
        </w:rPr>
        <w:t xml:space="preserve"> of Oxford’</w:t>
      </w:r>
      <w:r w:rsidR="00CD234C" w:rsidRPr="00E91BA0">
        <w:rPr>
          <w:rFonts w:asciiTheme="minorHAnsi" w:hAnsiTheme="minorHAnsi" w:cstheme="minorHAnsi"/>
          <w:bCs/>
          <w:color w:val="000000" w:themeColor="text1"/>
        </w:rPr>
        <w:t>s Information Compliance Team. It incorporates</w:t>
      </w:r>
      <w:r w:rsidR="000B5F0D" w:rsidRPr="00E91BA0">
        <w:rPr>
          <w:rFonts w:asciiTheme="minorHAnsi" w:hAnsiTheme="minorHAnsi" w:cstheme="minorHAnsi"/>
          <w:bCs/>
          <w:color w:val="000000" w:themeColor="text1"/>
        </w:rPr>
        <w:t xml:space="preserve"> sponsor requirements,</w:t>
      </w:r>
      <w:r w:rsidR="00CD234C" w:rsidRPr="00E91BA0">
        <w:rPr>
          <w:rFonts w:asciiTheme="minorHAnsi" w:hAnsiTheme="minorHAnsi" w:cstheme="minorHAnsi"/>
          <w:bCs/>
          <w:color w:val="000000" w:themeColor="text1"/>
        </w:rPr>
        <w:t xml:space="preserve"> feedback from RECs, and good practice </w:t>
      </w:r>
      <w:r w:rsidR="000B5F0D" w:rsidRPr="00E91BA0">
        <w:rPr>
          <w:rFonts w:asciiTheme="minorHAnsi" w:hAnsiTheme="minorHAnsi" w:cstheme="minorHAnsi"/>
          <w:bCs/>
          <w:color w:val="000000" w:themeColor="text1"/>
        </w:rPr>
        <w:t xml:space="preserve">in </w:t>
      </w:r>
      <w:r w:rsidR="00CD234C" w:rsidRPr="00E91BA0">
        <w:rPr>
          <w:rFonts w:asciiTheme="minorHAnsi" w:hAnsiTheme="minorHAnsi" w:cstheme="minorHAnsi"/>
          <w:bCs/>
          <w:color w:val="000000" w:themeColor="text1"/>
        </w:rPr>
        <w:t>existing sponsored research.</w:t>
      </w:r>
      <w:r w:rsidR="00CA73D3" w:rsidRPr="00E91BA0">
        <w:rPr>
          <w:rFonts w:asciiTheme="minorHAnsi" w:hAnsiTheme="minorHAnsi" w:cstheme="minorHAnsi"/>
          <w:bCs/>
          <w:color w:val="000000" w:themeColor="text1"/>
        </w:rPr>
        <w:t xml:space="preserve"> </w:t>
      </w:r>
      <w:r w:rsidR="00CA73D3" w:rsidRPr="00E91BA0">
        <w:rPr>
          <w:rFonts w:asciiTheme="minorHAnsi" w:hAnsiTheme="minorHAnsi" w:cstheme="minorHAnsi"/>
          <w:bCs/>
          <w:color w:val="000000" w:themeColor="text1"/>
        </w:rPr>
        <w:br/>
      </w:r>
      <w:r w:rsidR="00CA73D3" w:rsidRPr="00E91BA0">
        <w:rPr>
          <w:rFonts w:asciiTheme="minorHAnsi" w:hAnsiTheme="minorHAnsi" w:cstheme="minorHAnsi"/>
          <w:bCs/>
          <w:color w:val="000000" w:themeColor="text1"/>
        </w:rPr>
        <w:br/>
        <w:t xml:space="preserve"> </w:t>
      </w:r>
      <w:r w:rsidR="001D606A" w:rsidRPr="00E91BA0">
        <w:rPr>
          <w:rFonts w:asciiTheme="minorHAnsi" w:hAnsiTheme="minorHAnsi" w:cstheme="minorHAnsi"/>
          <w:bCs/>
          <w:color w:val="000000" w:themeColor="text1"/>
        </w:rPr>
        <w:t>Guide to the template</w:t>
      </w:r>
      <w:r w:rsidR="00CA73D3" w:rsidRPr="00E91BA0">
        <w:rPr>
          <w:rFonts w:asciiTheme="minorHAnsi" w:hAnsiTheme="minorHAnsi" w:cstheme="minorHAnsi"/>
          <w:bCs/>
          <w:color w:val="000000" w:themeColor="text1"/>
        </w:rPr>
        <w:t>:</w:t>
      </w:r>
    </w:p>
    <w:p w14:paraId="5EEB9327" w14:textId="25664EFD" w:rsidR="006751BB" w:rsidRPr="00E91BA0" w:rsidRDefault="006751BB" w:rsidP="001D606A">
      <w:pPr>
        <w:pStyle w:val="ListParagraph"/>
        <w:numPr>
          <w:ilvl w:val="0"/>
          <w:numId w:val="9"/>
        </w:numPr>
        <w:spacing w:after="120"/>
        <w:ind w:left="714" w:hanging="357"/>
        <w:contextualSpacing w:val="0"/>
        <w:rPr>
          <w:rFonts w:asciiTheme="minorHAnsi" w:hAnsiTheme="minorHAnsi" w:cstheme="minorHAnsi"/>
        </w:rPr>
      </w:pPr>
      <w:r w:rsidRPr="00E91BA0">
        <w:rPr>
          <w:rFonts w:asciiTheme="minorHAnsi" w:hAnsiTheme="minorHAnsi" w:cstheme="minorHAnsi"/>
          <w:b/>
        </w:rPr>
        <w:t>Main headings are in bold.</w:t>
      </w:r>
      <w:r w:rsidRPr="00E91BA0">
        <w:rPr>
          <w:rFonts w:asciiTheme="minorHAnsi" w:hAnsiTheme="minorHAnsi" w:cstheme="minorHAnsi"/>
        </w:rPr>
        <w:t xml:space="preserve"> Headings can remain in this format if desired.  </w:t>
      </w:r>
      <w:r w:rsidR="002B5C8A" w:rsidRPr="00E91BA0">
        <w:rPr>
          <w:rFonts w:asciiTheme="minorHAnsi" w:hAnsiTheme="minorHAnsi" w:cstheme="minorHAnsi"/>
        </w:rPr>
        <w:t>D</w:t>
      </w:r>
      <w:r w:rsidRPr="00E91BA0">
        <w:rPr>
          <w:rFonts w:asciiTheme="minorHAnsi" w:hAnsiTheme="minorHAnsi" w:cstheme="minorHAnsi"/>
        </w:rPr>
        <w:t>elete or add</w:t>
      </w:r>
      <w:r w:rsidR="002B5C8A" w:rsidRPr="00E91BA0">
        <w:rPr>
          <w:rFonts w:asciiTheme="minorHAnsi" w:hAnsiTheme="minorHAnsi" w:cstheme="minorHAnsi"/>
        </w:rPr>
        <w:t xml:space="preserve"> others</w:t>
      </w:r>
      <w:r w:rsidRPr="00E91BA0">
        <w:rPr>
          <w:rFonts w:asciiTheme="minorHAnsi" w:hAnsiTheme="minorHAnsi" w:cstheme="minorHAnsi"/>
        </w:rPr>
        <w:t xml:space="preserve"> as relevant.</w:t>
      </w:r>
      <w:r w:rsidR="00FF7C64" w:rsidRPr="00E91BA0">
        <w:rPr>
          <w:rFonts w:asciiTheme="minorHAnsi" w:hAnsiTheme="minorHAnsi" w:cstheme="minorHAnsi"/>
        </w:rPr>
        <w:t xml:space="preserve"> </w:t>
      </w:r>
      <w:r w:rsidR="002B5C8A" w:rsidRPr="00E91BA0">
        <w:rPr>
          <w:rFonts w:asciiTheme="minorHAnsi" w:hAnsiTheme="minorHAnsi" w:cstheme="minorHAnsi"/>
        </w:rPr>
        <w:t xml:space="preserve"> </w:t>
      </w:r>
    </w:p>
    <w:p w14:paraId="5930924D" w14:textId="35C21518" w:rsidR="009479D9" w:rsidRPr="00E91BA0" w:rsidRDefault="005A02DF" w:rsidP="001D606A">
      <w:pPr>
        <w:pStyle w:val="ListParagraph"/>
        <w:numPr>
          <w:ilvl w:val="0"/>
          <w:numId w:val="9"/>
        </w:numPr>
        <w:spacing w:after="120"/>
        <w:ind w:left="714" w:hanging="357"/>
        <w:contextualSpacing w:val="0"/>
        <w:rPr>
          <w:rFonts w:asciiTheme="minorHAnsi" w:hAnsiTheme="minorHAnsi" w:cstheme="minorHAnsi"/>
          <w:b/>
        </w:rPr>
      </w:pPr>
      <w:bookmarkStart w:id="0" w:name="_Hlk128041521"/>
      <w:r w:rsidRPr="00E91BA0">
        <w:rPr>
          <w:rFonts w:asciiTheme="minorHAnsi" w:hAnsiTheme="minorHAnsi" w:cstheme="minorHAnsi"/>
          <w:i/>
          <w:iCs/>
        </w:rPr>
        <w:t>Instructions</w:t>
      </w:r>
      <w:r w:rsidR="00071F35" w:rsidRPr="00E91BA0">
        <w:rPr>
          <w:rFonts w:asciiTheme="minorHAnsi" w:hAnsiTheme="minorHAnsi" w:cstheme="minorHAnsi"/>
          <w:i/>
          <w:iCs/>
        </w:rPr>
        <w:t xml:space="preserve"> and explanations</w:t>
      </w:r>
      <w:r w:rsidRPr="00E91BA0">
        <w:rPr>
          <w:rFonts w:asciiTheme="minorHAnsi" w:hAnsiTheme="minorHAnsi" w:cstheme="minorHAnsi"/>
          <w:i/>
          <w:iCs/>
        </w:rPr>
        <w:t xml:space="preserve"> </w:t>
      </w:r>
      <w:r w:rsidR="009479D9" w:rsidRPr="00E91BA0">
        <w:rPr>
          <w:rFonts w:asciiTheme="minorHAnsi" w:hAnsiTheme="minorHAnsi" w:cstheme="minorHAnsi"/>
          <w:i/>
          <w:iCs/>
        </w:rPr>
        <w:t xml:space="preserve">are in </w:t>
      </w:r>
      <w:r w:rsidR="00CD234C" w:rsidRPr="00E91BA0">
        <w:rPr>
          <w:rFonts w:asciiTheme="minorHAnsi" w:hAnsiTheme="minorHAnsi" w:cstheme="minorHAnsi"/>
          <w:i/>
          <w:iCs/>
        </w:rPr>
        <w:t>italics</w:t>
      </w:r>
      <w:r w:rsidR="009479D9" w:rsidRPr="00E91BA0">
        <w:rPr>
          <w:rFonts w:asciiTheme="minorHAnsi" w:hAnsiTheme="minorHAnsi" w:cstheme="minorHAnsi"/>
        </w:rPr>
        <w:t xml:space="preserve">. </w:t>
      </w:r>
    </w:p>
    <w:p w14:paraId="58704032" w14:textId="1C93B3E8" w:rsidR="006751BB" w:rsidRPr="00E91BA0" w:rsidRDefault="002253CA" w:rsidP="001D606A">
      <w:pPr>
        <w:pStyle w:val="ListParagraph"/>
        <w:numPr>
          <w:ilvl w:val="0"/>
          <w:numId w:val="9"/>
        </w:numPr>
        <w:spacing w:after="120"/>
        <w:ind w:left="714" w:hanging="357"/>
        <w:contextualSpacing w:val="0"/>
        <w:rPr>
          <w:rFonts w:asciiTheme="minorHAnsi" w:hAnsiTheme="minorHAnsi" w:cstheme="minorHAnsi"/>
          <w:b/>
        </w:rPr>
      </w:pPr>
      <w:r w:rsidRPr="00E91BA0">
        <w:rPr>
          <w:rFonts w:asciiTheme="minorHAnsi" w:hAnsiTheme="minorHAnsi" w:cstheme="minorHAnsi"/>
          <w:highlight w:val="cyan"/>
        </w:rPr>
        <w:t>E</w:t>
      </w:r>
      <w:r w:rsidR="005A02DF" w:rsidRPr="00E91BA0">
        <w:rPr>
          <w:rFonts w:asciiTheme="minorHAnsi" w:hAnsiTheme="minorHAnsi" w:cstheme="minorHAnsi"/>
          <w:highlight w:val="cyan"/>
        </w:rPr>
        <w:t xml:space="preserve">xample </w:t>
      </w:r>
      <w:r w:rsidR="00652B1C" w:rsidRPr="00E91BA0">
        <w:rPr>
          <w:rFonts w:asciiTheme="minorHAnsi" w:hAnsiTheme="minorHAnsi" w:cstheme="minorHAnsi"/>
          <w:highlight w:val="cyan"/>
        </w:rPr>
        <w:t>text</w:t>
      </w:r>
      <w:r w:rsidR="005A02DF" w:rsidRPr="00E91BA0">
        <w:rPr>
          <w:rFonts w:asciiTheme="minorHAnsi" w:hAnsiTheme="minorHAnsi" w:cstheme="minorHAnsi"/>
          <w:highlight w:val="cyan"/>
        </w:rPr>
        <w:t xml:space="preserve"> </w:t>
      </w:r>
      <w:r w:rsidR="001D606A" w:rsidRPr="00E91BA0">
        <w:rPr>
          <w:rFonts w:asciiTheme="minorHAnsi" w:hAnsiTheme="minorHAnsi" w:cstheme="minorHAnsi"/>
          <w:highlight w:val="cyan"/>
        </w:rPr>
        <w:t xml:space="preserve">is </w:t>
      </w:r>
      <w:r w:rsidRPr="00E91BA0">
        <w:rPr>
          <w:rFonts w:asciiTheme="minorHAnsi" w:hAnsiTheme="minorHAnsi" w:cstheme="minorHAnsi"/>
          <w:highlight w:val="cyan"/>
        </w:rPr>
        <w:t>highlighted in</w:t>
      </w:r>
      <w:r w:rsidR="00706520" w:rsidRPr="00E91BA0">
        <w:rPr>
          <w:rFonts w:asciiTheme="minorHAnsi" w:hAnsiTheme="minorHAnsi" w:cstheme="minorHAnsi"/>
          <w:highlight w:val="cyan"/>
        </w:rPr>
        <w:t xml:space="preserve"> </w:t>
      </w:r>
      <w:r w:rsidRPr="00E91BA0">
        <w:rPr>
          <w:rFonts w:asciiTheme="minorHAnsi" w:hAnsiTheme="minorHAnsi" w:cstheme="minorHAnsi"/>
          <w:highlight w:val="cyan"/>
        </w:rPr>
        <w:t>blue</w:t>
      </w:r>
      <w:r w:rsidR="009479D9" w:rsidRPr="00E91BA0">
        <w:rPr>
          <w:rFonts w:asciiTheme="minorHAnsi" w:hAnsiTheme="minorHAnsi" w:cstheme="minorHAnsi"/>
        </w:rPr>
        <w:t xml:space="preserve">. </w:t>
      </w:r>
      <w:r w:rsidR="00965EA4" w:rsidRPr="00E91BA0">
        <w:rPr>
          <w:rFonts w:asciiTheme="minorHAnsi" w:hAnsiTheme="minorHAnsi" w:cstheme="minorHAnsi"/>
        </w:rPr>
        <w:br/>
      </w:r>
      <w:r w:rsidR="00BB2A75" w:rsidRPr="00E91BA0">
        <w:rPr>
          <w:rFonts w:asciiTheme="minorHAnsi" w:hAnsiTheme="minorHAnsi" w:cstheme="minorHAnsi"/>
        </w:rPr>
        <w:t>If used,</w:t>
      </w:r>
      <w:r w:rsidR="00100DB0" w:rsidRPr="00E91BA0">
        <w:rPr>
          <w:rFonts w:asciiTheme="minorHAnsi" w:hAnsiTheme="minorHAnsi" w:cstheme="minorHAnsi"/>
        </w:rPr>
        <w:t xml:space="preserve"> alter the text as relevant.</w:t>
      </w:r>
      <w:r w:rsidR="009479D9" w:rsidRPr="00E91BA0">
        <w:rPr>
          <w:rFonts w:asciiTheme="minorHAnsi" w:hAnsiTheme="minorHAnsi" w:cstheme="minorHAnsi"/>
        </w:rPr>
        <w:t xml:space="preserve"> Where </w:t>
      </w:r>
      <w:r w:rsidR="002B5C8A" w:rsidRPr="00E91BA0">
        <w:rPr>
          <w:rFonts w:asciiTheme="minorHAnsi" w:hAnsiTheme="minorHAnsi" w:cstheme="minorHAnsi"/>
        </w:rPr>
        <w:t xml:space="preserve">text &lt;to be </w:t>
      </w:r>
      <w:r w:rsidR="00965EA4" w:rsidRPr="00E91BA0">
        <w:rPr>
          <w:rFonts w:asciiTheme="minorHAnsi" w:hAnsiTheme="minorHAnsi" w:cstheme="minorHAnsi"/>
        </w:rPr>
        <w:t>tailor</w:t>
      </w:r>
      <w:r w:rsidR="002B5C8A" w:rsidRPr="00E91BA0">
        <w:rPr>
          <w:rFonts w:asciiTheme="minorHAnsi" w:hAnsiTheme="minorHAnsi" w:cstheme="minorHAnsi"/>
        </w:rPr>
        <w:t>ed</w:t>
      </w:r>
      <w:r w:rsidR="009479D9" w:rsidRPr="00E91BA0">
        <w:rPr>
          <w:rFonts w:asciiTheme="minorHAnsi" w:hAnsiTheme="minorHAnsi" w:cstheme="minorHAnsi"/>
        </w:rPr>
        <w:t xml:space="preserve">&gt; is inserted into sample text, </w:t>
      </w:r>
      <w:r w:rsidR="00100DB0" w:rsidRPr="00E91BA0">
        <w:rPr>
          <w:rFonts w:asciiTheme="minorHAnsi" w:hAnsiTheme="minorHAnsi" w:cstheme="minorHAnsi"/>
        </w:rPr>
        <w:t xml:space="preserve">amend as appropriate. </w:t>
      </w:r>
    </w:p>
    <w:p w14:paraId="4D91F958" w14:textId="35141574" w:rsidR="00D163EA" w:rsidRPr="00E91BA0" w:rsidRDefault="000B5F0D" w:rsidP="009356D0">
      <w:pPr>
        <w:pStyle w:val="ListParagraph"/>
        <w:numPr>
          <w:ilvl w:val="0"/>
          <w:numId w:val="9"/>
        </w:numPr>
        <w:spacing w:after="120"/>
        <w:ind w:left="714" w:hanging="357"/>
        <w:contextualSpacing w:val="0"/>
        <w:rPr>
          <w:rFonts w:asciiTheme="minorHAnsi" w:hAnsiTheme="minorHAnsi" w:cstheme="minorHAnsi"/>
        </w:rPr>
      </w:pPr>
      <w:r w:rsidRPr="00E91BA0">
        <w:rPr>
          <w:rFonts w:asciiTheme="minorHAnsi" w:hAnsiTheme="minorHAnsi" w:cstheme="minorHAnsi"/>
          <w:bCs/>
          <w:highlight w:val="yellow"/>
        </w:rPr>
        <w:t>R</w:t>
      </w:r>
      <w:r w:rsidR="007E2873" w:rsidRPr="00E91BA0">
        <w:rPr>
          <w:rFonts w:asciiTheme="minorHAnsi" w:hAnsiTheme="minorHAnsi" w:cstheme="minorHAnsi"/>
          <w:bCs/>
          <w:highlight w:val="yellow"/>
        </w:rPr>
        <w:t xml:space="preserve">equired text is </w:t>
      </w:r>
      <w:r w:rsidR="006751BB" w:rsidRPr="00E91BA0">
        <w:rPr>
          <w:rFonts w:asciiTheme="minorHAnsi" w:hAnsiTheme="minorHAnsi" w:cstheme="minorHAnsi"/>
          <w:bCs/>
          <w:highlight w:val="yellow"/>
        </w:rPr>
        <w:t xml:space="preserve">highlighted in </w:t>
      </w:r>
      <w:r w:rsidR="002253CA" w:rsidRPr="00E91BA0">
        <w:rPr>
          <w:rFonts w:asciiTheme="minorHAnsi" w:hAnsiTheme="minorHAnsi" w:cstheme="minorHAnsi"/>
          <w:bCs/>
          <w:highlight w:val="yellow"/>
        </w:rPr>
        <w:t>yellow</w:t>
      </w:r>
      <w:r w:rsidR="007024E3" w:rsidRPr="00E91BA0">
        <w:rPr>
          <w:rFonts w:asciiTheme="minorHAnsi" w:hAnsiTheme="minorHAnsi" w:cstheme="minorHAnsi"/>
          <w:bCs/>
          <w:highlight w:val="yellow"/>
        </w:rPr>
        <w:t xml:space="preserve"> with text &lt;to be tailored&gt;</w:t>
      </w:r>
      <w:r w:rsidR="007E2873" w:rsidRPr="00E91BA0">
        <w:rPr>
          <w:rFonts w:asciiTheme="minorHAnsi" w:hAnsiTheme="minorHAnsi" w:cstheme="minorHAnsi"/>
          <w:bCs/>
          <w:highlight w:val="yellow"/>
        </w:rPr>
        <w:t>.</w:t>
      </w:r>
      <w:r w:rsidR="007E2873" w:rsidRPr="00E91BA0">
        <w:rPr>
          <w:rFonts w:asciiTheme="minorHAnsi" w:hAnsiTheme="minorHAnsi" w:cstheme="minorHAnsi"/>
          <w:bCs/>
        </w:rPr>
        <w:t xml:space="preserve">  This includes complaints</w:t>
      </w:r>
      <w:r w:rsidRPr="00E91BA0">
        <w:rPr>
          <w:rFonts w:asciiTheme="minorHAnsi" w:hAnsiTheme="minorHAnsi" w:cstheme="minorHAnsi"/>
          <w:bCs/>
        </w:rPr>
        <w:t>,</w:t>
      </w:r>
      <w:r w:rsidR="007E2873" w:rsidRPr="00E91BA0">
        <w:rPr>
          <w:rFonts w:asciiTheme="minorHAnsi" w:hAnsiTheme="minorHAnsi" w:cstheme="minorHAnsi"/>
          <w:bCs/>
        </w:rPr>
        <w:t xml:space="preserve"> </w:t>
      </w:r>
      <w:r w:rsidRPr="00E91BA0">
        <w:rPr>
          <w:rFonts w:asciiTheme="minorHAnsi" w:hAnsiTheme="minorHAnsi" w:cstheme="minorHAnsi"/>
          <w:bCs/>
        </w:rPr>
        <w:t xml:space="preserve">sponsor </w:t>
      </w:r>
      <w:r w:rsidR="007E2873" w:rsidRPr="00E91BA0">
        <w:rPr>
          <w:rFonts w:asciiTheme="minorHAnsi" w:hAnsiTheme="minorHAnsi" w:cstheme="minorHAnsi"/>
          <w:bCs/>
        </w:rPr>
        <w:t>contacts</w:t>
      </w:r>
      <w:r w:rsidRPr="00E91BA0">
        <w:rPr>
          <w:rFonts w:asciiTheme="minorHAnsi" w:hAnsiTheme="minorHAnsi" w:cstheme="minorHAnsi"/>
          <w:bCs/>
        </w:rPr>
        <w:t>,</w:t>
      </w:r>
      <w:r w:rsidR="007E2873" w:rsidRPr="00E91BA0">
        <w:rPr>
          <w:rFonts w:asciiTheme="minorHAnsi" w:hAnsiTheme="minorHAnsi" w:cstheme="minorHAnsi"/>
          <w:bCs/>
        </w:rPr>
        <w:t xml:space="preserve"> </w:t>
      </w:r>
      <w:r w:rsidR="002B5C8A" w:rsidRPr="00E91BA0">
        <w:rPr>
          <w:rFonts w:asciiTheme="minorHAnsi" w:hAnsiTheme="minorHAnsi" w:cstheme="minorHAnsi"/>
          <w:bCs/>
        </w:rPr>
        <w:t xml:space="preserve">data protection </w:t>
      </w:r>
      <w:r w:rsidR="007E2873" w:rsidRPr="00E91BA0">
        <w:rPr>
          <w:rFonts w:asciiTheme="minorHAnsi" w:hAnsiTheme="minorHAnsi" w:cstheme="minorHAnsi"/>
          <w:bCs/>
        </w:rPr>
        <w:t xml:space="preserve">and </w:t>
      </w:r>
      <w:r w:rsidR="00D163EA" w:rsidRPr="00E91BA0">
        <w:rPr>
          <w:rFonts w:asciiTheme="minorHAnsi" w:hAnsiTheme="minorHAnsi" w:cstheme="minorHAnsi"/>
          <w:bCs/>
        </w:rPr>
        <w:t>insurance</w:t>
      </w:r>
      <w:r w:rsidR="00D163EA" w:rsidRPr="00E91BA0">
        <w:rPr>
          <w:rFonts w:asciiTheme="minorHAnsi" w:hAnsiTheme="minorHAnsi" w:cstheme="minorHAnsi"/>
        </w:rPr>
        <w:t xml:space="preserve"> </w:t>
      </w:r>
      <w:r w:rsidR="007E2873" w:rsidRPr="00E91BA0">
        <w:rPr>
          <w:rFonts w:asciiTheme="minorHAnsi" w:hAnsiTheme="minorHAnsi" w:cstheme="minorHAnsi"/>
        </w:rPr>
        <w:t xml:space="preserve">statements.  </w:t>
      </w:r>
    </w:p>
    <w:p w14:paraId="573F7B89" w14:textId="3CFF9476" w:rsidR="009258F7" w:rsidRPr="00E91BA0" w:rsidRDefault="009258F7" w:rsidP="009258F7">
      <w:pPr>
        <w:pStyle w:val="ListParagraph"/>
        <w:numPr>
          <w:ilvl w:val="0"/>
          <w:numId w:val="9"/>
        </w:numPr>
        <w:rPr>
          <w:rFonts w:asciiTheme="minorHAnsi" w:hAnsiTheme="minorHAnsi" w:cstheme="minorHAnsi"/>
          <w:color w:val="000000" w:themeColor="text1"/>
        </w:rPr>
      </w:pPr>
      <w:r w:rsidRPr="00E91BA0">
        <w:rPr>
          <w:rFonts w:asciiTheme="minorHAnsi" w:hAnsiTheme="minorHAnsi" w:cstheme="minorHAnsi"/>
        </w:rPr>
        <w:t xml:space="preserve">Other documents and other sections of this document are referenced </w:t>
      </w:r>
      <w:r w:rsidRPr="00E91BA0">
        <w:rPr>
          <w:rFonts w:asciiTheme="minorHAnsi" w:hAnsiTheme="minorHAnsi" w:cstheme="minorHAnsi"/>
          <w:color w:val="C00000"/>
        </w:rPr>
        <w:t>in red.</w:t>
      </w:r>
    </w:p>
    <w:bookmarkEnd w:id="0"/>
    <w:p w14:paraId="7B1217D4" w14:textId="141FC3E0" w:rsidR="006D7CBF" w:rsidRPr="00E91BA0" w:rsidRDefault="000751B9" w:rsidP="009258F7">
      <w:pPr>
        <w:rPr>
          <w:rFonts w:asciiTheme="minorHAnsi" w:hAnsiTheme="minorHAnsi" w:cstheme="minorHAnsi"/>
        </w:rPr>
      </w:pPr>
      <w:r w:rsidRPr="00E91BA0">
        <w:rPr>
          <w:rFonts w:asciiTheme="minorHAnsi" w:hAnsiTheme="minorHAnsi" w:cstheme="minorHAnsi"/>
        </w:rPr>
        <w:t>Delete all advisory text when finalising the document</w:t>
      </w:r>
      <w:r w:rsidR="002713D7" w:rsidRPr="00E91BA0">
        <w:rPr>
          <w:rFonts w:asciiTheme="minorHAnsi" w:hAnsiTheme="minorHAnsi" w:cstheme="minorHAnsi"/>
        </w:rPr>
        <w:t xml:space="preserve"> and remove the RGEA template </w:t>
      </w:r>
      <w:r w:rsidR="002B5C8A" w:rsidRPr="00E91BA0">
        <w:rPr>
          <w:rFonts w:asciiTheme="minorHAnsi" w:hAnsiTheme="minorHAnsi" w:cstheme="minorHAnsi"/>
        </w:rPr>
        <w:t xml:space="preserve">information in the </w:t>
      </w:r>
      <w:r w:rsidR="002713D7" w:rsidRPr="00E91BA0">
        <w:rPr>
          <w:rFonts w:asciiTheme="minorHAnsi" w:hAnsiTheme="minorHAnsi" w:cstheme="minorHAnsi"/>
        </w:rPr>
        <w:t>footer</w:t>
      </w:r>
      <w:r w:rsidRPr="00E91BA0">
        <w:rPr>
          <w:rFonts w:asciiTheme="minorHAnsi" w:hAnsiTheme="minorHAnsi" w:cstheme="minorHAnsi"/>
        </w:rPr>
        <w:t>.</w:t>
      </w:r>
      <w:r w:rsidR="002B5C8A" w:rsidRPr="00E91BA0">
        <w:rPr>
          <w:rFonts w:asciiTheme="minorHAnsi" w:hAnsiTheme="minorHAnsi" w:cstheme="minorHAnsi"/>
        </w:rPr>
        <w:t xml:space="preserve">  Retain pagination.</w:t>
      </w:r>
    </w:p>
    <w:p w14:paraId="094B288B" w14:textId="77777777" w:rsidR="009258F7" w:rsidRPr="00E91BA0" w:rsidRDefault="009258F7" w:rsidP="00D163EA">
      <w:pPr>
        <w:rPr>
          <w:rFonts w:asciiTheme="minorHAnsi" w:hAnsiTheme="minorHAnsi" w:cstheme="minorHAnsi"/>
        </w:rPr>
      </w:pPr>
    </w:p>
    <w:p w14:paraId="512A0625" w14:textId="10CC50F9" w:rsidR="003D486F" w:rsidRPr="00E91BA0" w:rsidRDefault="00071F35" w:rsidP="00D163EA">
      <w:pPr>
        <w:rPr>
          <w:rFonts w:asciiTheme="minorHAnsi" w:hAnsiTheme="minorHAnsi" w:cstheme="minorHAnsi"/>
        </w:rPr>
      </w:pPr>
      <w:r w:rsidRPr="00E91BA0">
        <w:rPr>
          <w:rFonts w:asciiTheme="minorHAnsi" w:hAnsiTheme="minorHAnsi" w:cstheme="minorHAnsi"/>
        </w:rPr>
        <w:t>For</w:t>
      </w:r>
      <w:r w:rsidR="007E2873" w:rsidRPr="00E91BA0">
        <w:rPr>
          <w:rFonts w:asciiTheme="minorHAnsi" w:hAnsiTheme="minorHAnsi" w:cstheme="minorHAnsi"/>
        </w:rPr>
        <w:t xml:space="preserve"> assistance, contact either </w:t>
      </w:r>
    </w:p>
    <w:p w14:paraId="319CB48A" w14:textId="2B5AF326" w:rsidR="001D4257" w:rsidRPr="00E91BA0" w:rsidRDefault="00071F35" w:rsidP="00D163EA">
      <w:pPr>
        <w:rPr>
          <w:rFonts w:asciiTheme="minorHAnsi" w:hAnsiTheme="minorHAnsi" w:cstheme="minorHAnsi"/>
        </w:rPr>
      </w:pPr>
      <w:r w:rsidRPr="00E91BA0">
        <w:rPr>
          <w:rFonts w:asciiTheme="minorHAnsi" w:hAnsiTheme="minorHAnsi" w:cstheme="minorHAnsi"/>
        </w:rPr>
        <w:t xml:space="preserve">Oxford University – Research Governance Ethics and Assurance </w:t>
      </w:r>
      <w:r w:rsidR="006D7CBF" w:rsidRPr="00E91BA0">
        <w:rPr>
          <w:rFonts w:asciiTheme="minorHAnsi" w:hAnsiTheme="minorHAnsi" w:cstheme="minorHAnsi"/>
        </w:rPr>
        <w:t>(</w:t>
      </w:r>
      <w:hyperlink r:id="rId12" w:history="1">
        <w:r w:rsidR="003D486F" w:rsidRPr="00E91BA0">
          <w:rPr>
            <w:rStyle w:val="Hyperlink"/>
            <w:rFonts w:asciiTheme="minorHAnsi" w:hAnsiTheme="minorHAnsi" w:cstheme="minorHAnsi"/>
          </w:rPr>
          <w:t>rgea.sponsor@admin.ox.ac.uk</w:t>
        </w:r>
      </w:hyperlink>
      <w:r w:rsidR="003D486F" w:rsidRPr="00E91BA0">
        <w:rPr>
          <w:rFonts w:asciiTheme="minorHAnsi" w:hAnsiTheme="minorHAnsi" w:cstheme="minorHAnsi"/>
        </w:rPr>
        <w:t xml:space="preserve"> </w:t>
      </w:r>
      <w:r w:rsidR="006D7CBF" w:rsidRPr="00E91BA0">
        <w:rPr>
          <w:rFonts w:asciiTheme="minorHAnsi" w:hAnsiTheme="minorHAnsi" w:cstheme="minorHAnsi"/>
        </w:rPr>
        <w:t>)</w:t>
      </w:r>
      <w:r w:rsidR="007E2873" w:rsidRPr="00E91BA0">
        <w:rPr>
          <w:rFonts w:asciiTheme="minorHAnsi" w:hAnsiTheme="minorHAnsi" w:cstheme="minorHAnsi"/>
        </w:rPr>
        <w:t xml:space="preserve"> or </w:t>
      </w:r>
    </w:p>
    <w:p w14:paraId="07406BDA" w14:textId="2C8BC6B4" w:rsidR="00D163EA" w:rsidRPr="00E91BA0" w:rsidRDefault="006D7CBF" w:rsidP="00D163EA">
      <w:pPr>
        <w:rPr>
          <w:rFonts w:asciiTheme="minorHAnsi" w:hAnsiTheme="minorHAnsi" w:cstheme="minorHAnsi"/>
        </w:rPr>
      </w:pPr>
      <w:r w:rsidRPr="00E91BA0">
        <w:rPr>
          <w:rFonts w:asciiTheme="minorHAnsi" w:hAnsiTheme="minorHAnsi" w:cstheme="minorHAnsi"/>
        </w:rPr>
        <w:t>O</w:t>
      </w:r>
      <w:r w:rsidR="00071F35" w:rsidRPr="00E91BA0">
        <w:rPr>
          <w:rFonts w:asciiTheme="minorHAnsi" w:hAnsiTheme="minorHAnsi" w:cstheme="minorHAnsi"/>
        </w:rPr>
        <w:t>xford University Hospitals NHS Foundation Trust – R&amp;D</w:t>
      </w:r>
      <w:r w:rsidR="007E2873" w:rsidRPr="00E91BA0">
        <w:rPr>
          <w:rFonts w:asciiTheme="minorHAnsi" w:hAnsiTheme="minorHAnsi" w:cstheme="minorHAnsi"/>
        </w:rPr>
        <w:t xml:space="preserve"> (</w:t>
      </w:r>
      <w:hyperlink r:id="rId13" w:history="1">
        <w:r w:rsidR="003D486F" w:rsidRPr="00E91BA0">
          <w:rPr>
            <w:rStyle w:val="Hyperlink"/>
            <w:rFonts w:asciiTheme="minorHAnsi" w:hAnsiTheme="minorHAnsi" w:cstheme="minorHAnsi"/>
          </w:rPr>
          <w:t>ouh.sponsorship@ouh.nhs.uk</w:t>
        </w:r>
      </w:hyperlink>
      <w:r w:rsidR="007E2873" w:rsidRPr="00E91BA0">
        <w:rPr>
          <w:rFonts w:asciiTheme="minorHAnsi" w:hAnsiTheme="minorHAnsi" w:cstheme="minorHAnsi"/>
        </w:rPr>
        <w:t>)</w:t>
      </w:r>
      <w:r w:rsidR="003D486F" w:rsidRPr="00E91BA0">
        <w:rPr>
          <w:rFonts w:asciiTheme="minorHAnsi" w:hAnsiTheme="minorHAnsi" w:cstheme="minorHAnsi"/>
        </w:rPr>
        <w:t xml:space="preserve">        </w:t>
      </w:r>
      <w:r w:rsidR="007E2873" w:rsidRPr="00E91BA0">
        <w:rPr>
          <w:rFonts w:asciiTheme="minorHAnsi" w:hAnsiTheme="minorHAnsi" w:cstheme="minorHAnsi"/>
        </w:rPr>
        <w:t xml:space="preserve"> </w:t>
      </w:r>
    </w:p>
    <w:p w14:paraId="07E420CD" w14:textId="77777777" w:rsidR="00D163EA" w:rsidRPr="001D606A" w:rsidRDefault="00D163EA">
      <w:pPr>
        <w:rPr>
          <w:rFonts w:ascii="Arial" w:hAnsi="Arial" w:cs="Arial"/>
        </w:rPr>
      </w:pPr>
      <w:r w:rsidRPr="001D606A">
        <w:rPr>
          <w:rFonts w:ascii="Arial" w:hAnsi="Arial" w:cs="Arial"/>
        </w:rPr>
        <w:br w:type="page"/>
      </w:r>
    </w:p>
    <w:p w14:paraId="335DE1B8" w14:textId="778D6F6B" w:rsidR="00314336" w:rsidRPr="001D606A" w:rsidRDefault="00314336" w:rsidP="00314336">
      <w:pPr>
        <w:spacing w:line="240" w:lineRule="auto"/>
        <w:rPr>
          <w:rFonts w:ascii="Arial" w:hAnsi="Arial" w:cs="Arial"/>
        </w:rPr>
      </w:pPr>
    </w:p>
    <w:p w14:paraId="07F86405" w14:textId="77777777" w:rsidR="004068AF" w:rsidRPr="001D606A" w:rsidRDefault="004068AF" w:rsidP="00314336">
      <w:pPr>
        <w:spacing w:line="240" w:lineRule="auto"/>
        <w:rPr>
          <w:rFonts w:ascii="Arial" w:hAnsi="Arial" w:cs="Arial"/>
        </w:rPr>
        <w:sectPr w:rsidR="004068AF" w:rsidRPr="001D606A" w:rsidSect="00425590">
          <w:footerReference w:type="default" r:id="rId14"/>
          <w:footerReference w:type="first" r:id="rId15"/>
          <w:pgSz w:w="11906" w:h="16838"/>
          <w:pgMar w:top="1134" w:right="1440" w:bottom="1440" w:left="1440" w:header="284" w:footer="284" w:gutter="0"/>
          <w:pgNumType w:start="1"/>
          <w:cols w:space="708"/>
          <w:titlePg/>
          <w:docGrid w:linePitch="360"/>
        </w:sectPr>
      </w:pPr>
    </w:p>
    <w:p w14:paraId="3BDF2B66" w14:textId="7F7BF7BD" w:rsidR="007E2873" w:rsidRPr="001D606A" w:rsidRDefault="007E2873" w:rsidP="007E2873">
      <w:pPr>
        <w:tabs>
          <w:tab w:val="left" w:pos="2085"/>
          <w:tab w:val="left" w:pos="4272"/>
          <w:tab w:val="center" w:pos="4513"/>
        </w:tabs>
        <w:rPr>
          <w:rFonts w:ascii="Arial" w:hAnsi="Arial" w:cs="Arial"/>
        </w:rPr>
      </w:pPr>
      <w:r w:rsidRPr="001D606A">
        <w:rPr>
          <w:rFonts w:ascii="Arial" w:hAnsi="Arial" w:cs="Arial"/>
          <w:noProof/>
          <w:lang w:eastAsia="en-GB"/>
        </w:rPr>
        <mc:AlternateContent>
          <mc:Choice Requires="wps">
            <w:drawing>
              <wp:anchor distT="0" distB="0" distL="114300" distR="114300" simplePos="0" relativeHeight="251659264" behindDoc="0" locked="0" layoutInCell="1" allowOverlap="1" wp14:anchorId="64A5A17E" wp14:editId="4066C706">
                <wp:simplePos x="0" y="0"/>
                <wp:positionH relativeFrom="column">
                  <wp:posOffset>4468098</wp:posOffset>
                </wp:positionH>
                <wp:positionV relativeFrom="paragraph">
                  <wp:posOffset>35471</wp:posOffset>
                </wp:positionV>
                <wp:extent cx="1653540" cy="11760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176020"/>
                        </a:xfrm>
                        <a:prstGeom prst="rect">
                          <a:avLst/>
                        </a:prstGeom>
                        <a:solidFill>
                          <a:srgbClr val="FFFFFF"/>
                        </a:solidFill>
                        <a:ln w="9525">
                          <a:solidFill>
                            <a:srgbClr val="000000"/>
                          </a:solidFill>
                          <a:miter lim="800000"/>
                          <a:headEnd/>
                          <a:tailEnd/>
                        </a:ln>
                      </wps:spPr>
                      <wps:txbx>
                        <w:txbxContent>
                          <w:p w14:paraId="3D8F24B7" w14:textId="77777777" w:rsidR="002904B4" w:rsidRDefault="002904B4" w:rsidP="00FE6877">
                            <w:r>
                              <w:t>Insert local contact details e.g. TRUST LOGO (for multi-centre studies can be done once approval is in place)</w:t>
                            </w:r>
                          </w:p>
                          <w:p w14:paraId="1359618D" w14:textId="3F4C8ADB" w:rsidR="007E2873" w:rsidRDefault="007E2873" w:rsidP="007E287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A17E" id="_x0000_t202" coordsize="21600,21600" o:spt="202" path="m,l,21600r21600,l21600,xe">
                <v:stroke joinstyle="miter"/>
                <v:path gradientshapeok="t" o:connecttype="rect"/>
              </v:shapetype>
              <v:shape id="Text Box 2" o:spid="_x0000_s1026" type="#_x0000_t202" style="position:absolute;margin-left:351.8pt;margin-top:2.8pt;width:130.2pt;height: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">
                <v:textbox>
                  <w:txbxContent>
                    <w:p w14:paraId="3D8F24B7" w14:textId="77777777" w:rsidR="002904B4" w:rsidRDefault="002904B4" w:rsidP="00FE6877">
                      <w:r>
                        <w:t>Insert local contact details e.g. TRUST LOGO (for multi-centre studies can be done once approval is in place)</w:t>
                      </w:r>
                    </w:p>
                    <w:p w14:paraId="1359618D" w14:textId="3F4C8ADB" w:rsidR="007E2873" w:rsidRDefault="007E2873" w:rsidP="007E2873">
                      <w:pPr>
                        <w:jc w:val="both"/>
                      </w:pPr>
                    </w:p>
                  </w:txbxContent>
                </v:textbox>
                <w10:wrap type="square"/>
              </v:shape>
            </w:pict>
          </mc:Fallback>
        </mc:AlternateContent>
      </w:r>
      <w:r w:rsidRPr="001D606A">
        <w:rPr>
          <w:rFonts w:ascii="Arial" w:hAnsi="Arial" w:cs="Arial"/>
          <w:noProof/>
          <w:lang w:eastAsia="en-GB"/>
        </w:rPr>
        <w:drawing>
          <wp:inline distT="0" distB="0" distL="0" distR="0" wp14:anchorId="188C4E41" wp14:editId="624726B8">
            <wp:extent cx="1149350" cy="1149350"/>
            <wp:effectExtent l="0" t="0" r="0" b="0"/>
            <wp:docPr id="1" name="Picture 3" descr="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p>
    <w:p w14:paraId="7B90BE85" w14:textId="77777777" w:rsidR="007E2873" w:rsidRPr="001D606A" w:rsidRDefault="007E2873" w:rsidP="007E2873">
      <w:pPr>
        <w:spacing w:after="0" w:line="240" w:lineRule="auto"/>
        <w:rPr>
          <w:rFonts w:ascii="Arial" w:hAnsi="Arial" w:cs="Arial"/>
          <w:i/>
          <w:iCs/>
        </w:rPr>
      </w:pPr>
      <w:r w:rsidRPr="001D606A">
        <w:rPr>
          <w:rFonts w:ascii="Arial" w:hAnsi="Arial" w:cs="Arial"/>
          <w:i/>
          <w:iCs/>
        </w:rPr>
        <w:t>Add contact details of the</w:t>
      </w:r>
    </w:p>
    <w:p w14:paraId="7AE9E5AE" w14:textId="77777777" w:rsidR="007E2873" w:rsidRPr="001D606A" w:rsidRDefault="007E2873" w:rsidP="007E2873">
      <w:pPr>
        <w:spacing w:after="0" w:line="240" w:lineRule="auto"/>
        <w:rPr>
          <w:rFonts w:ascii="Arial" w:hAnsi="Arial" w:cs="Arial"/>
          <w:i/>
          <w:iCs/>
        </w:rPr>
      </w:pPr>
      <w:r w:rsidRPr="001D606A">
        <w:rPr>
          <w:rFonts w:ascii="Arial" w:hAnsi="Arial" w:cs="Arial"/>
          <w:i/>
          <w:iCs/>
        </w:rPr>
        <w:t xml:space="preserve">local research team and </w:t>
      </w:r>
    </w:p>
    <w:p w14:paraId="7A1D3DAB" w14:textId="77777777" w:rsidR="007E2873" w:rsidRPr="001D606A" w:rsidRDefault="007E2873" w:rsidP="007E2873">
      <w:pPr>
        <w:spacing w:after="0" w:line="240" w:lineRule="auto"/>
        <w:rPr>
          <w:rFonts w:ascii="Arial" w:hAnsi="Arial" w:cs="Arial"/>
          <w:i/>
          <w:iCs/>
        </w:rPr>
      </w:pPr>
      <w:r w:rsidRPr="001D606A">
        <w:rPr>
          <w:rFonts w:ascii="Arial" w:hAnsi="Arial" w:cs="Arial"/>
          <w:i/>
          <w:iCs/>
        </w:rPr>
        <w:t>either the Chief or Local Investigator</w:t>
      </w:r>
    </w:p>
    <w:p w14:paraId="4ED3B3E5" w14:textId="7C2031A3" w:rsidR="007E2873" w:rsidRDefault="007E2873" w:rsidP="007E2873">
      <w:pPr>
        <w:tabs>
          <w:tab w:val="left" w:pos="945"/>
        </w:tabs>
        <w:rPr>
          <w:rStyle w:val="Heading1Char"/>
          <w:rFonts w:ascii="Arial" w:eastAsiaTheme="minorHAnsi" w:hAnsi="Arial" w:cs="Arial"/>
          <w:sz w:val="22"/>
          <w:szCs w:val="22"/>
        </w:rPr>
      </w:pPr>
    </w:p>
    <w:p w14:paraId="7A1D3013" w14:textId="77777777" w:rsidR="00BB5A9E" w:rsidRPr="00E91BA0" w:rsidRDefault="00BB5A9E" w:rsidP="007E2873">
      <w:pPr>
        <w:tabs>
          <w:tab w:val="left" w:pos="945"/>
        </w:tabs>
        <w:rPr>
          <w:rStyle w:val="Heading1Char"/>
          <w:rFonts w:asciiTheme="minorHAnsi" w:eastAsiaTheme="minorHAnsi" w:hAnsiTheme="minorHAnsi" w:cstheme="minorHAnsi"/>
          <w:sz w:val="22"/>
          <w:szCs w:val="22"/>
        </w:rPr>
      </w:pPr>
    </w:p>
    <w:p w14:paraId="2AA92BE3" w14:textId="77777777" w:rsidR="007E2873" w:rsidRPr="00E91BA0" w:rsidRDefault="007E2873" w:rsidP="007E2873">
      <w:pPr>
        <w:tabs>
          <w:tab w:val="left" w:pos="945"/>
        </w:tabs>
        <w:jc w:val="center"/>
        <w:rPr>
          <w:rStyle w:val="Heading1Char"/>
          <w:rFonts w:asciiTheme="minorHAnsi" w:eastAsiaTheme="minorHAnsi" w:hAnsiTheme="minorHAnsi" w:cstheme="minorHAnsi"/>
          <w:sz w:val="22"/>
          <w:szCs w:val="22"/>
        </w:rPr>
      </w:pPr>
      <w:r w:rsidRPr="00E91BA0">
        <w:rPr>
          <w:rFonts w:asciiTheme="minorHAnsi" w:hAnsiTheme="minorHAnsi" w:cstheme="minorHAnsi"/>
          <w:b/>
        </w:rPr>
        <w:t>PARTICIPANT INFORMATION SHEET</w:t>
      </w:r>
    </w:p>
    <w:p w14:paraId="2361F6DB" w14:textId="6538EFC3" w:rsidR="00BB5A9E" w:rsidRPr="00E91BA0" w:rsidRDefault="007E2873" w:rsidP="00BB5A9E">
      <w:pPr>
        <w:tabs>
          <w:tab w:val="left" w:pos="945"/>
        </w:tabs>
        <w:jc w:val="center"/>
        <w:rPr>
          <w:rFonts w:asciiTheme="minorHAnsi" w:hAnsiTheme="minorHAnsi" w:cstheme="minorHAnsi"/>
        </w:rPr>
      </w:pPr>
      <w:r w:rsidRPr="00E91BA0">
        <w:rPr>
          <w:rStyle w:val="Heading1Char"/>
          <w:rFonts w:asciiTheme="minorHAnsi" w:eastAsiaTheme="minorHAnsi" w:hAnsiTheme="minorHAnsi" w:cstheme="minorHAnsi"/>
          <w:sz w:val="22"/>
          <w:szCs w:val="22"/>
        </w:rPr>
        <w:t>&lt;Study Title&gt;</w:t>
      </w:r>
    </w:p>
    <w:p w14:paraId="12EB9A63" w14:textId="176B3B51" w:rsidR="00BB5A9E" w:rsidRPr="00E91BA0" w:rsidRDefault="007E2873" w:rsidP="00BB5A9E">
      <w:pPr>
        <w:tabs>
          <w:tab w:val="left" w:pos="945"/>
        </w:tabs>
        <w:rPr>
          <w:rFonts w:asciiTheme="minorHAnsi" w:hAnsiTheme="minorHAnsi" w:cstheme="minorHAnsi"/>
          <w:i/>
          <w:iCs/>
        </w:rPr>
      </w:pPr>
      <w:r w:rsidRPr="00E91BA0">
        <w:rPr>
          <w:rFonts w:asciiTheme="minorHAnsi" w:hAnsiTheme="minorHAnsi" w:cstheme="minorHAnsi"/>
          <w:i/>
          <w:iCs/>
        </w:rPr>
        <w:t xml:space="preserve">The title could be the same as in the protocol or a simplified version understandable to a lay person. If the latter, this should be used as the short title in the IRAS form.  </w:t>
      </w:r>
      <w:r w:rsidR="002B5C8A" w:rsidRPr="00E91BA0">
        <w:rPr>
          <w:rFonts w:asciiTheme="minorHAnsi" w:hAnsiTheme="minorHAnsi" w:cstheme="minorHAnsi"/>
          <w:i/>
          <w:iCs/>
        </w:rPr>
        <w:t>T</w:t>
      </w:r>
      <w:r w:rsidRPr="00E91BA0">
        <w:rPr>
          <w:rFonts w:asciiTheme="minorHAnsi" w:hAnsiTheme="minorHAnsi" w:cstheme="minorHAnsi"/>
          <w:i/>
          <w:iCs/>
        </w:rPr>
        <w:t>itles must be consistent throughout the documentation.</w:t>
      </w:r>
    </w:p>
    <w:p w14:paraId="3FABE6FC" w14:textId="77777777" w:rsidR="00BB5A9E" w:rsidRPr="00E91BA0" w:rsidRDefault="00BB5A9E" w:rsidP="00BB5A9E">
      <w:pPr>
        <w:tabs>
          <w:tab w:val="left" w:pos="945"/>
        </w:tabs>
        <w:rPr>
          <w:rFonts w:asciiTheme="minorHAnsi" w:hAnsiTheme="minorHAnsi" w:cstheme="minorHAnsi"/>
          <w:b/>
          <w:i/>
          <w:iCs/>
          <w:lang w:val="en-US"/>
        </w:rPr>
      </w:pPr>
    </w:p>
    <w:p w14:paraId="6806D21E" w14:textId="66B2F44E" w:rsidR="007E2873" w:rsidRPr="00E91BA0" w:rsidRDefault="00A67E8F" w:rsidP="00BB5A9E">
      <w:pPr>
        <w:tabs>
          <w:tab w:val="left" w:pos="945"/>
        </w:tabs>
        <w:rPr>
          <w:rFonts w:asciiTheme="minorHAnsi" w:hAnsiTheme="minorHAnsi" w:cstheme="minorHAnsi"/>
          <w:i/>
          <w:iCs/>
        </w:rPr>
      </w:pPr>
      <w:hyperlink r:id="rId17" w:anchor="two" w:history="1">
        <w:r w:rsidR="007E2873" w:rsidRPr="00E91BA0">
          <w:rPr>
            <w:rFonts w:asciiTheme="minorHAnsi" w:hAnsiTheme="minorHAnsi" w:cstheme="minorHAnsi"/>
            <w:i/>
            <w:iCs/>
          </w:rPr>
          <w:t>Invitation</w:t>
        </w:r>
      </w:hyperlink>
      <w:r w:rsidR="007E2873" w:rsidRPr="00E91BA0">
        <w:rPr>
          <w:rFonts w:asciiTheme="minorHAnsi" w:hAnsiTheme="minorHAnsi" w:cstheme="minorHAnsi"/>
          <w:i/>
          <w:iCs/>
        </w:rPr>
        <w:t xml:space="preserve"> paragraph: It must be clear that you are inviting potential participants to consider taking part in </w:t>
      </w:r>
      <w:r w:rsidR="002B5C8A" w:rsidRPr="00E91BA0">
        <w:rPr>
          <w:rFonts w:asciiTheme="minorHAnsi" w:hAnsiTheme="minorHAnsi" w:cstheme="minorHAnsi"/>
          <w:i/>
          <w:iCs/>
        </w:rPr>
        <w:t>this</w:t>
      </w:r>
      <w:r w:rsidR="007E2873" w:rsidRPr="00E91BA0">
        <w:rPr>
          <w:rFonts w:asciiTheme="minorHAnsi" w:hAnsiTheme="minorHAnsi" w:cstheme="minorHAnsi"/>
          <w:i/>
          <w:iCs/>
        </w:rPr>
        <w:t xml:space="preserve"> research and that participation is entirely voluntary.</w:t>
      </w:r>
    </w:p>
    <w:p w14:paraId="6D1262F8" w14:textId="3DB36E4E" w:rsidR="007E2873" w:rsidRPr="00E91BA0" w:rsidRDefault="007E2873" w:rsidP="007E2873">
      <w:pPr>
        <w:rPr>
          <w:rFonts w:asciiTheme="minorHAnsi" w:hAnsiTheme="minorHAnsi" w:cstheme="minorHAnsi"/>
        </w:rPr>
      </w:pPr>
      <w:r w:rsidRPr="00E91BA0">
        <w:rPr>
          <w:rFonts w:asciiTheme="minorHAnsi" w:hAnsiTheme="minorHAnsi" w:cstheme="minorHAnsi"/>
        </w:rPr>
        <w:t>Example:</w:t>
      </w:r>
    </w:p>
    <w:p w14:paraId="756BB814" w14:textId="7A533284" w:rsidR="007E2873" w:rsidRPr="00E91BA0" w:rsidRDefault="007E2873" w:rsidP="007E2873">
      <w:pPr>
        <w:rPr>
          <w:rFonts w:asciiTheme="minorHAnsi" w:hAnsiTheme="minorHAnsi" w:cstheme="minorHAnsi"/>
          <w:i/>
        </w:rPr>
      </w:pPr>
      <w:r w:rsidRPr="00E91BA0">
        <w:rPr>
          <w:rFonts w:asciiTheme="minorHAnsi" w:hAnsiTheme="minorHAnsi" w:cstheme="minorHAnsi"/>
          <w:highlight w:val="cyan"/>
        </w:rPr>
        <w:t>We'd like to invite you to take part in our research study. Before you decide, it is important that you understand why the research is being done and what it would involve for you. Please take time to read this information, and discuss it with others if you wish. If there is anything that is not clear or if you would like more information, please ask us</w:t>
      </w:r>
      <w:r w:rsidRPr="00E91BA0">
        <w:rPr>
          <w:rFonts w:asciiTheme="minorHAnsi" w:hAnsiTheme="minorHAnsi" w:cstheme="minorHAnsi"/>
          <w:i/>
          <w:highlight w:val="cyan"/>
        </w:rPr>
        <w:t>.</w:t>
      </w:r>
    </w:p>
    <w:p w14:paraId="19C26E42" w14:textId="67AA4695" w:rsidR="003D486F" w:rsidRPr="00E91BA0" w:rsidRDefault="002C3FDC" w:rsidP="008F5978">
      <w:pPr>
        <w:spacing w:before="360" w:after="60"/>
        <w:rPr>
          <w:rFonts w:asciiTheme="minorHAnsi" w:hAnsiTheme="minorHAnsi" w:cstheme="minorHAnsi"/>
          <w:b/>
        </w:rPr>
      </w:pPr>
      <w:r w:rsidRPr="00E91BA0">
        <w:rPr>
          <w:rFonts w:asciiTheme="minorHAnsi" w:hAnsiTheme="minorHAnsi" w:cstheme="minorHAnsi"/>
          <w:b/>
          <w:color w:val="000000" w:themeColor="text1"/>
        </w:rPr>
        <w:t xml:space="preserve">Summary </w:t>
      </w:r>
      <w:r w:rsidRPr="00E91BA0">
        <w:rPr>
          <w:rFonts w:asciiTheme="minorHAnsi" w:hAnsiTheme="minorHAnsi" w:cstheme="minorHAnsi"/>
          <w:bCs/>
          <w:color w:val="000000" w:themeColor="text1"/>
        </w:rPr>
        <w:t>or</w:t>
      </w:r>
      <w:r w:rsidRPr="00E91BA0">
        <w:rPr>
          <w:rFonts w:asciiTheme="minorHAnsi" w:hAnsiTheme="minorHAnsi" w:cstheme="minorHAnsi"/>
          <w:b/>
          <w:color w:val="000000" w:themeColor="text1"/>
        </w:rPr>
        <w:t xml:space="preserve"> </w:t>
      </w:r>
      <w:r w:rsidR="003D486F" w:rsidRPr="00E91BA0">
        <w:rPr>
          <w:rFonts w:asciiTheme="minorHAnsi" w:hAnsiTheme="minorHAnsi" w:cstheme="minorHAnsi"/>
          <w:b/>
          <w:color w:val="000000" w:themeColor="text1"/>
        </w:rPr>
        <w:t xml:space="preserve">Key </w:t>
      </w:r>
      <w:r w:rsidR="003D486F" w:rsidRPr="00E91BA0">
        <w:rPr>
          <w:rFonts w:asciiTheme="minorHAnsi" w:hAnsiTheme="minorHAnsi" w:cstheme="minorHAnsi"/>
          <w:b/>
        </w:rPr>
        <w:t xml:space="preserve">Facts </w:t>
      </w:r>
    </w:p>
    <w:p w14:paraId="4841AD6B" w14:textId="22C13DCC" w:rsidR="005079E9" w:rsidRPr="00E91BA0" w:rsidRDefault="00BB5A9E" w:rsidP="007E2873">
      <w:pPr>
        <w:rPr>
          <w:rFonts w:asciiTheme="minorHAnsi" w:hAnsiTheme="minorHAnsi" w:cstheme="minorHAnsi"/>
          <w:i/>
          <w:iCs/>
        </w:rPr>
      </w:pPr>
      <w:r w:rsidRPr="00E91BA0">
        <w:rPr>
          <w:rFonts w:asciiTheme="minorHAnsi" w:hAnsiTheme="minorHAnsi" w:cstheme="minorHAnsi"/>
          <w:i/>
          <w:iCs/>
        </w:rPr>
        <w:t>User feedback recommends having</w:t>
      </w:r>
      <w:r w:rsidR="00706520" w:rsidRPr="00E91BA0">
        <w:rPr>
          <w:rFonts w:asciiTheme="minorHAnsi" w:hAnsiTheme="minorHAnsi" w:cstheme="minorHAnsi"/>
          <w:i/>
          <w:iCs/>
        </w:rPr>
        <w:t xml:space="preserve"> a short summary in lay language</w:t>
      </w:r>
      <w:r w:rsidR="003D486F" w:rsidRPr="00E91BA0">
        <w:rPr>
          <w:rFonts w:asciiTheme="minorHAnsi" w:hAnsiTheme="minorHAnsi" w:cstheme="minorHAnsi"/>
          <w:i/>
          <w:iCs/>
        </w:rPr>
        <w:t xml:space="preserve"> and bullet points</w:t>
      </w:r>
      <w:r w:rsidR="00706520" w:rsidRPr="00E91BA0">
        <w:rPr>
          <w:rFonts w:asciiTheme="minorHAnsi" w:hAnsiTheme="minorHAnsi" w:cstheme="minorHAnsi"/>
          <w:i/>
          <w:iCs/>
        </w:rPr>
        <w:t xml:space="preserve">.  Include </w:t>
      </w:r>
      <w:r w:rsidR="002B5C8A" w:rsidRPr="00E91BA0">
        <w:rPr>
          <w:rFonts w:asciiTheme="minorHAnsi" w:hAnsiTheme="minorHAnsi" w:cstheme="minorHAnsi"/>
          <w:i/>
          <w:iCs/>
        </w:rPr>
        <w:t xml:space="preserve">brief description of the study, </w:t>
      </w:r>
      <w:r w:rsidR="003D486F" w:rsidRPr="00E91BA0">
        <w:rPr>
          <w:rFonts w:asciiTheme="minorHAnsi" w:hAnsiTheme="minorHAnsi" w:cstheme="minorHAnsi"/>
          <w:i/>
          <w:iCs/>
        </w:rPr>
        <w:t>main inclusion criteria</w:t>
      </w:r>
      <w:r w:rsidR="002B5C8A" w:rsidRPr="00E91BA0">
        <w:rPr>
          <w:rFonts w:asciiTheme="minorHAnsi" w:hAnsiTheme="minorHAnsi" w:cstheme="minorHAnsi"/>
          <w:i/>
          <w:iCs/>
        </w:rPr>
        <w:t>,</w:t>
      </w:r>
      <w:r w:rsidR="003D486F" w:rsidRPr="00E91BA0">
        <w:rPr>
          <w:rFonts w:asciiTheme="minorHAnsi" w:hAnsiTheme="minorHAnsi" w:cstheme="minorHAnsi"/>
          <w:i/>
          <w:iCs/>
        </w:rPr>
        <w:t xml:space="preserve"> and </w:t>
      </w:r>
      <w:r w:rsidR="00706520" w:rsidRPr="00E91BA0">
        <w:rPr>
          <w:rFonts w:asciiTheme="minorHAnsi" w:hAnsiTheme="minorHAnsi" w:cstheme="minorHAnsi"/>
          <w:i/>
          <w:iCs/>
        </w:rPr>
        <w:t>what is expected from participants.</w:t>
      </w:r>
      <w:r w:rsidRPr="00E91BA0">
        <w:rPr>
          <w:rFonts w:asciiTheme="minorHAnsi" w:hAnsiTheme="minorHAnsi" w:cstheme="minorHAnsi"/>
          <w:i/>
          <w:iCs/>
        </w:rPr>
        <w:t xml:space="preserve">  </w:t>
      </w:r>
    </w:p>
    <w:p w14:paraId="4081DE5D" w14:textId="77777777" w:rsidR="007E2873" w:rsidRPr="00E91BA0" w:rsidRDefault="007E2873" w:rsidP="008F5978">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t>What is the purpose of the study?</w:t>
      </w:r>
    </w:p>
    <w:p w14:paraId="513C5C71" w14:textId="076BF82F" w:rsidR="007E2873" w:rsidRPr="00E91BA0" w:rsidRDefault="002C3FDC" w:rsidP="007E2873">
      <w:pPr>
        <w:spacing w:after="0" w:line="240" w:lineRule="auto"/>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B</w:t>
      </w:r>
      <w:r w:rsidR="007E2873" w:rsidRPr="00E91BA0">
        <w:rPr>
          <w:rFonts w:asciiTheme="minorHAnsi" w:eastAsia="Times New Roman" w:hAnsiTheme="minorHAnsi" w:cstheme="minorHAnsi"/>
          <w:i/>
          <w:iCs/>
          <w:lang w:eastAsia="en-GB"/>
        </w:rPr>
        <w:t>rief</w:t>
      </w:r>
      <w:r w:rsidRPr="00E91BA0">
        <w:rPr>
          <w:rFonts w:asciiTheme="minorHAnsi" w:eastAsia="Times New Roman" w:hAnsiTheme="minorHAnsi" w:cstheme="minorHAnsi"/>
          <w:i/>
          <w:iCs/>
          <w:lang w:eastAsia="en-GB"/>
        </w:rPr>
        <w:t>ly</w:t>
      </w:r>
      <w:r w:rsidR="007E2873" w:rsidRPr="00E91BA0">
        <w:rPr>
          <w:rFonts w:asciiTheme="minorHAnsi" w:eastAsia="Times New Roman" w:hAnsiTheme="minorHAnsi" w:cstheme="minorHAnsi"/>
          <w:i/>
          <w:iCs/>
          <w:lang w:eastAsia="en-GB"/>
        </w:rPr>
        <w:t xml:space="preserve"> outline of the purpose of </w:t>
      </w:r>
      <w:r w:rsidR="00BB5A9E" w:rsidRPr="00E91BA0">
        <w:rPr>
          <w:rFonts w:asciiTheme="minorHAnsi" w:eastAsia="Times New Roman" w:hAnsiTheme="minorHAnsi" w:cstheme="minorHAnsi"/>
          <w:i/>
          <w:iCs/>
          <w:lang w:eastAsia="en-GB"/>
        </w:rPr>
        <w:t>the</w:t>
      </w:r>
      <w:r w:rsidR="007E2873" w:rsidRPr="00E91BA0">
        <w:rPr>
          <w:rFonts w:asciiTheme="minorHAnsi" w:eastAsia="Times New Roman" w:hAnsiTheme="minorHAnsi" w:cstheme="minorHAnsi"/>
          <w:i/>
          <w:iCs/>
          <w:lang w:eastAsia="en-GB"/>
        </w:rPr>
        <w:t xml:space="preserve"> study in lay language. Do not cut and paste directly from the protocol.</w:t>
      </w:r>
    </w:p>
    <w:p w14:paraId="13B33FE8" w14:textId="77777777" w:rsidR="007E2873" w:rsidRPr="00E91BA0" w:rsidRDefault="007E2873" w:rsidP="008F5978">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t>Why have I been invited?</w:t>
      </w:r>
    </w:p>
    <w:p w14:paraId="5EA76D7D" w14:textId="7E9A3EFE" w:rsidR="007E2873" w:rsidRPr="00E91BA0" w:rsidRDefault="007E2873" w:rsidP="007D61A8">
      <w:pPr>
        <w:pStyle w:val="ListParagraph"/>
        <w:numPr>
          <w:ilvl w:val="0"/>
          <w:numId w:val="34"/>
        </w:numPr>
        <w:spacing w:after="120" w:line="240" w:lineRule="auto"/>
        <w:ind w:left="425" w:hanging="357"/>
        <w:contextualSpacing w:val="0"/>
        <w:rPr>
          <w:rFonts w:asciiTheme="minorHAnsi" w:hAnsiTheme="minorHAnsi" w:cstheme="minorHAnsi"/>
          <w:i/>
          <w:iCs/>
        </w:rPr>
      </w:pPr>
      <w:r w:rsidRPr="00E91BA0">
        <w:rPr>
          <w:rFonts w:asciiTheme="minorHAnsi" w:hAnsiTheme="minorHAnsi" w:cstheme="minorHAnsi"/>
          <w:i/>
          <w:iCs/>
        </w:rPr>
        <w:t xml:space="preserve">Explain specifically why the </w:t>
      </w:r>
      <w:r w:rsidR="00363708" w:rsidRPr="00E91BA0">
        <w:rPr>
          <w:rFonts w:asciiTheme="minorHAnsi" w:hAnsiTheme="minorHAnsi" w:cstheme="minorHAnsi"/>
          <w:i/>
          <w:iCs/>
        </w:rPr>
        <w:t xml:space="preserve">potential </w:t>
      </w:r>
      <w:r w:rsidRPr="00E91BA0">
        <w:rPr>
          <w:rFonts w:asciiTheme="minorHAnsi" w:hAnsiTheme="minorHAnsi" w:cstheme="minorHAnsi"/>
          <w:i/>
          <w:iCs/>
        </w:rPr>
        <w:t>participant has been invited (e.g. because they have a specific condition, or because they are healthy individuals)</w:t>
      </w:r>
    </w:p>
    <w:p w14:paraId="300C56E1" w14:textId="551213F4" w:rsidR="00BB5A9E" w:rsidRPr="00E91BA0" w:rsidRDefault="007E2873" w:rsidP="00802EF2">
      <w:pPr>
        <w:pStyle w:val="ListParagraph"/>
        <w:numPr>
          <w:ilvl w:val="0"/>
          <w:numId w:val="34"/>
        </w:numPr>
        <w:spacing w:after="60" w:line="240" w:lineRule="auto"/>
        <w:ind w:left="426" w:hanging="357"/>
        <w:rPr>
          <w:rFonts w:asciiTheme="minorHAnsi" w:eastAsia="Times New Roman" w:hAnsiTheme="minorHAnsi" w:cstheme="minorHAnsi"/>
          <w:iCs/>
          <w:lang w:eastAsia="en-GB"/>
        </w:rPr>
      </w:pPr>
      <w:r w:rsidRPr="00E91BA0">
        <w:rPr>
          <w:rFonts w:asciiTheme="minorHAnsi" w:eastAsia="Times New Roman" w:hAnsiTheme="minorHAnsi" w:cstheme="minorHAnsi"/>
          <w:i/>
          <w:iCs/>
          <w:lang w:eastAsia="en-GB"/>
        </w:rPr>
        <w:t>State how many participants you are intending to involve and their characteristics (e.g. healthy volunteers, people with x condition).</w:t>
      </w:r>
      <w:r w:rsidR="002B5C8A" w:rsidRPr="00E91BA0">
        <w:rPr>
          <w:rFonts w:asciiTheme="minorHAnsi" w:eastAsia="Times New Roman" w:hAnsiTheme="minorHAnsi" w:cstheme="minorHAnsi"/>
          <w:i/>
          <w:iCs/>
          <w:lang w:eastAsia="en-GB"/>
        </w:rPr>
        <w:t xml:space="preserve"> </w:t>
      </w:r>
      <w:r w:rsidR="00BB5A9E" w:rsidRPr="00E91BA0">
        <w:rPr>
          <w:rFonts w:asciiTheme="minorHAnsi" w:eastAsia="Times New Roman" w:hAnsiTheme="minorHAnsi" w:cstheme="minorHAnsi"/>
          <w:i/>
          <w:iCs/>
          <w:lang w:eastAsia="en-GB"/>
        </w:rPr>
        <w:t xml:space="preserve">This includes participants in different stages or arms of the study, who may have a separate PIS.  </w:t>
      </w:r>
      <w:r w:rsidR="00BB5A9E" w:rsidRPr="00E91BA0">
        <w:rPr>
          <w:rFonts w:asciiTheme="minorHAnsi" w:eastAsia="Times New Roman" w:hAnsiTheme="minorHAnsi" w:cstheme="minorHAnsi"/>
          <w:iCs/>
          <w:lang w:eastAsia="en-GB"/>
        </w:rPr>
        <w:t>Example:</w:t>
      </w:r>
    </w:p>
    <w:p w14:paraId="7C227620" w14:textId="5E4E117B" w:rsidR="00BB5A9E" w:rsidRPr="00E91BA0" w:rsidRDefault="00BB5A9E" w:rsidP="009258F7">
      <w:pPr>
        <w:spacing w:after="60" w:line="240" w:lineRule="auto"/>
        <w:rPr>
          <w:rFonts w:asciiTheme="minorHAnsi" w:eastAsia="Times New Roman" w:hAnsiTheme="minorHAnsi" w:cstheme="minorHAnsi"/>
          <w:iCs/>
          <w:lang w:eastAsia="en-GB"/>
        </w:rPr>
      </w:pPr>
      <w:r w:rsidRPr="00E91BA0">
        <w:rPr>
          <w:rFonts w:asciiTheme="minorHAnsi" w:eastAsia="Times New Roman" w:hAnsiTheme="minorHAnsi" w:cstheme="minorHAnsi"/>
          <w:iCs/>
          <w:highlight w:val="cyan"/>
          <w:lang w:eastAsia="en-GB"/>
        </w:rPr>
        <w:t>The study will involve 20 patients and 10 healthcare professionals</w:t>
      </w:r>
      <w:r w:rsidR="002B5C8A" w:rsidRPr="00E91BA0">
        <w:rPr>
          <w:rFonts w:asciiTheme="minorHAnsi" w:eastAsia="Times New Roman" w:hAnsiTheme="minorHAnsi" w:cstheme="minorHAnsi"/>
          <w:iCs/>
          <w:highlight w:val="cyan"/>
          <w:lang w:eastAsia="en-GB"/>
        </w:rPr>
        <w:t>.</w:t>
      </w:r>
    </w:p>
    <w:p w14:paraId="66BD71DC" w14:textId="77777777" w:rsidR="007E2873" w:rsidRPr="00E91BA0" w:rsidRDefault="007E2873" w:rsidP="007E2873">
      <w:pPr>
        <w:pStyle w:val="Heading1"/>
        <w:rPr>
          <w:rFonts w:asciiTheme="minorHAnsi" w:hAnsiTheme="minorHAnsi" w:cstheme="minorHAnsi"/>
          <w:sz w:val="22"/>
          <w:szCs w:val="22"/>
          <w:lang w:val="en-GB"/>
        </w:rPr>
      </w:pPr>
      <w:r w:rsidRPr="00E91BA0">
        <w:rPr>
          <w:rFonts w:asciiTheme="minorHAnsi" w:hAnsiTheme="minorHAnsi" w:cstheme="minorHAnsi"/>
          <w:sz w:val="22"/>
          <w:szCs w:val="22"/>
          <w:lang w:val="en-GB"/>
        </w:rPr>
        <w:lastRenderedPageBreak/>
        <w:t>Do I have to take part?</w:t>
      </w:r>
    </w:p>
    <w:p w14:paraId="0CC5E416" w14:textId="1B18B854" w:rsidR="007E2873" w:rsidRPr="00E91BA0" w:rsidRDefault="007E2873" w:rsidP="007D61A8">
      <w:pPr>
        <w:pStyle w:val="ListParagraph"/>
        <w:numPr>
          <w:ilvl w:val="0"/>
          <w:numId w:val="36"/>
        </w:numPr>
        <w:spacing w:after="120" w:line="240" w:lineRule="auto"/>
        <w:ind w:left="357" w:hanging="357"/>
        <w:contextualSpacing w:val="0"/>
        <w:rPr>
          <w:rFonts w:asciiTheme="minorHAnsi" w:hAnsiTheme="minorHAnsi" w:cstheme="minorHAnsi"/>
          <w:i/>
        </w:rPr>
      </w:pPr>
      <w:r w:rsidRPr="00E91BA0">
        <w:rPr>
          <w:rFonts w:asciiTheme="minorHAnsi" w:hAnsiTheme="minorHAnsi" w:cstheme="minorHAnsi"/>
          <w:i/>
        </w:rPr>
        <w:t xml:space="preserve">It </w:t>
      </w:r>
      <w:r w:rsidR="00965EA4" w:rsidRPr="00E91BA0">
        <w:rPr>
          <w:rFonts w:asciiTheme="minorHAnsi" w:hAnsiTheme="minorHAnsi" w:cstheme="minorHAnsi"/>
          <w:i/>
        </w:rPr>
        <w:t xml:space="preserve">must </w:t>
      </w:r>
      <w:r w:rsidRPr="00E91BA0">
        <w:rPr>
          <w:rFonts w:asciiTheme="minorHAnsi" w:hAnsiTheme="minorHAnsi" w:cstheme="minorHAnsi"/>
          <w:i/>
        </w:rPr>
        <w:t>be clear that taking part is entirely voluntary.</w:t>
      </w:r>
      <w:r w:rsidR="00965EA4" w:rsidRPr="00E91BA0">
        <w:rPr>
          <w:rFonts w:asciiTheme="minorHAnsi" w:hAnsiTheme="minorHAnsi" w:cstheme="minorHAnsi"/>
          <w:i/>
        </w:rPr>
        <w:t xml:space="preserve">  </w:t>
      </w:r>
    </w:p>
    <w:p w14:paraId="1ECBC755" w14:textId="3B6A5CFA" w:rsidR="007E2873" w:rsidRPr="00E91BA0" w:rsidRDefault="00965EA4" w:rsidP="007D61A8">
      <w:pPr>
        <w:pStyle w:val="ListParagraph"/>
        <w:numPr>
          <w:ilvl w:val="0"/>
          <w:numId w:val="36"/>
        </w:numPr>
        <w:spacing w:after="120" w:line="240" w:lineRule="auto"/>
        <w:ind w:left="357" w:hanging="357"/>
        <w:contextualSpacing w:val="0"/>
        <w:rPr>
          <w:rFonts w:asciiTheme="minorHAnsi" w:eastAsia="Times New Roman" w:hAnsiTheme="minorHAnsi" w:cstheme="minorHAnsi"/>
          <w:i/>
          <w:lang w:eastAsia="en-GB"/>
        </w:rPr>
      </w:pPr>
      <w:r w:rsidRPr="00E91BA0">
        <w:rPr>
          <w:rFonts w:asciiTheme="minorHAnsi" w:hAnsiTheme="minorHAnsi" w:cstheme="minorHAnsi"/>
          <w:i/>
        </w:rPr>
        <w:t>A p</w:t>
      </w:r>
      <w:r w:rsidR="007E2873" w:rsidRPr="00E91BA0">
        <w:rPr>
          <w:rFonts w:asciiTheme="minorHAnsi" w:hAnsiTheme="minorHAnsi" w:cstheme="minorHAnsi"/>
          <w:i/>
        </w:rPr>
        <w:t xml:space="preserve">articipant can withdraw </w:t>
      </w:r>
      <w:r w:rsidRPr="00E91BA0">
        <w:rPr>
          <w:rFonts w:asciiTheme="minorHAnsi" w:hAnsiTheme="minorHAnsi" w:cstheme="minorHAnsi"/>
          <w:i/>
        </w:rPr>
        <w:t xml:space="preserve">without giving a reason </w:t>
      </w:r>
      <w:r w:rsidR="007E2873" w:rsidRPr="00E91BA0">
        <w:rPr>
          <w:rFonts w:asciiTheme="minorHAnsi" w:hAnsiTheme="minorHAnsi" w:cstheme="minorHAnsi"/>
          <w:i/>
        </w:rPr>
        <w:t xml:space="preserve">if </w:t>
      </w:r>
      <w:r w:rsidRPr="00E91BA0">
        <w:rPr>
          <w:rFonts w:asciiTheme="minorHAnsi" w:hAnsiTheme="minorHAnsi" w:cstheme="minorHAnsi"/>
          <w:i/>
        </w:rPr>
        <w:t>they</w:t>
      </w:r>
      <w:r w:rsidR="007E2873" w:rsidRPr="00E91BA0">
        <w:rPr>
          <w:rFonts w:asciiTheme="minorHAnsi" w:hAnsiTheme="minorHAnsi" w:cstheme="minorHAnsi"/>
          <w:i/>
        </w:rPr>
        <w:t xml:space="preserve"> later change </w:t>
      </w:r>
      <w:r w:rsidRPr="00E91BA0">
        <w:rPr>
          <w:rFonts w:asciiTheme="minorHAnsi" w:hAnsiTheme="minorHAnsi" w:cstheme="minorHAnsi"/>
          <w:i/>
        </w:rPr>
        <w:t>their</w:t>
      </w:r>
      <w:r w:rsidR="007E2873" w:rsidRPr="00E91BA0">
        <w:rPr>
          <w:rFonts w:asciiTheme="minorHAnsi" w:hAnsiTheme="minorHAnsi" w:cstheme="minorHAnsi"/>
          <w:i/>
        </w:rPr>
        <w:t xml:space="preserve"> mind</w:t>
      </w:r>
      <w:r w:rsidRPr="00E91BA0">
        <w:rPr>
          <w:rFonts w:asciiTheme="minorHAnsi" w:hAnsiTheme="minorHAnsi" w:cstheme="minorHAnsi"/>
          <w:i/>
        </w:rPr>
        <w:t>.</w:t>
      </w:r>
      <w:r w:rsidR="007E2873" w:rsidRPr="00E91BA0">
        <w:rPr>
          <w:rFonts w:asciiTheme="minorHAnsi" w:hAnsiTheme="minorHAnsi" w:cstheme="minorHAnsi"/>
          <w:i/>
        </w:rPr>
        <w:t xml:space="preserve"> </w:t>
      </w:r>
    </w:p>
    <w:p w14:paraId="43AA5D5A" w14:textId="165BB77E" w:rsidR="00965EA4" w:rsidRPr="00E91BA0" w:rsidRDefault="00965EA4" w:rsidP="007D61A8">
      <w:pPr>
        <w:pStyle w:val="ListParagraph"/>
        <w:numPr>
          <w:ilvl w:val="0"/>
          <w:numId w:val="36"/>
        </w:numPr>
        <w:spacing w:after="60" w:line="240" w:lineRule="auto"/>
        <w:rPr>
          <w:rFonts w:asciiTheme="minorHAnsi" w:hAnsiTheme="minorHAnsi" w:cstheme="minorHAnsi"/>
          <w:i/>
        </w:rPr>
      </w:pPr>
      <w:r w:rsidRPr="00E91BA0">
        <w:rPr>
          <w:rFonts w:asciiTheme="minorHAnsi" w:hAnsiTheme="minorHAnsi" w:cstheme="minorHAnsi"/>
          <w:i/>
        </w:rPr>
        <w:t>Make clear that neither declining to take part nor withdrawing will</w:t>
      </w:r>
      <w:r w:rsidR="007E2873" w:rsidRPr="00E91BA0">
        <w:rPr>
          <w:rFonts w:asciiTheme="minorHAnsi" w:hAnsiTheme="minorHAnsi" w:cstheme="minorHAnsi"/>
          <w:i/>
        </w:rPr>
        <w:t xml:space="preserve"> affect</w:t>
      </w:r>
      <w:r w:rsidR="009258F7" w:rsidRPr="00E91BA0">
        <w:rPr>
          <w:rFonts w:asciiTheme="minorHAnsi" w:hAnsiTheme="minorHAnsi" w:cstheme="minorHAnsi"/>
          <w:i/>
        </w:rPr>
        <w:t>:</w:t>
      </w:r>
      <w:r w:rsidR="007E2873" w:rsidRPr="00E91BA0">
        <w:rPr>
          <w:rFonts w:asciiTheme="minorHAnsi" w:hAnsiTheme="minorHAnsi" w:cstheme="minorHAnsi"/>
          <w:i/>
        </w:rPr>
        <w:t xml:space="preserve"> </w:t>
      </w:r>
    </w:p>
    <w:p w14:paraId="0AAAC938" w14:textId="6F773E3E" w:rsidR="007E2873" w:rsidRPr="00E91BA0" w:rsidRDefault="007E2873" w:rsidP="007D61A8">
      <w:pPr>
        <w:pStyle w:val="ListParagraph"/>
        <w:numPr>
          <w:ilvl w:val="1"/>
          <w:numId w:val="36"/>
        </w:numPr>
        <w:spacing w:after="60" w:line="240" w:lineRule="auto"/>
        <w:rPr>
          <w:rFonts w:asciiTheme="minorHAnsi" w:eastAsia="Times New Roman" w:hAnsiTheme="minorHAnsi" w:cstheme="minorHAnsi"/>
          <w:i/>
          <w:lang w:eastAsia="en-GB"/>
        </w:rPr>
      </w:pPr>
      <w:r w:rsidRPr="00E91BA0">
        <w:rPr>
          <w:rFonts w:asciiTheme="minorHAnsi" w:hAnsiTheme="minorHAnsi" w:cstheme="minorHAnsi"/>
          <w:i/>
        </w:rPr>
        <w:t>clinical care (if participants are patients).</w:t>
      </w:r>
    </w:p>
    <w:p w14:paraId="4C9BB839" w14:textId="5655268B" w:rsidR="00965EA4" w:rsidRPr="00E91BA0" w:rsidRDefault="00965EA4" w:rsidP="007D61A8">
      <w:pPr>
        <w:pStyle w:val="ListParagraph"/>
        <w:numPr>
          <w:ilvl w:val="1"/>
          <w:numId w:val="36"/>
        </w:numPr>
        <w:spacing w:after="120" w:line="240" w:lineRule="auto"/>
        <w:rPr>
          <w:rFonts w:asciiTheme="minorHAnsi" w:eastAsia="Times New Roman" w:hAnsiTheme="minorHAnsi" w:cstheme="minorHAnsi"/>
          <w:i/>
          <w:lang w:eastAsia="en-GB"/>
        </w:rPr>
      </w:pPr>
      <w:r w:rsidRPr="00E91BA0">
        <w:rPr>
          <w:rFonts w:asciiTheme="minorHAnsi" w:eastAsia="Times New Roman" w:hAnsiTheme="minorHAnsi" w:cstheme="minorHAnsi"/>
          <w:i/>
          <w:lang w:eastAsia="en-GB"/>
        </w:rPr>
        <w:t>employment or legal rights (if participants are staff members, healthy volunteers)</w:t>
      </w:r>
    </w:p>
    <w:p w14:paraId="54F62BCE" w14:textId="02C0EB15" w:rsidR="007E2873" w:rsidRPr="00E91BA0" w:rsidRDefault="007E2873" w:rsidP="008F5978">
      <w:pPr>
        <w:pStyle w:val="Heading1"/>
        <w:spacing w:before="360"/>
        <w:rPr>
          <w:rFonts w:asciiTheme="minorHAnsi" w:hAnsiTheme="minorHAnsi" w:cstheme="minorHAnsi"/>
          <w:sz w:val="22"/>
          <w:szCs w:val="22"/>
          <w:lang w:val="en-GB" w:eastAsia="en-GB"/>
        </w:rPr>
      </w:pPr>
      <w:r w:rsidRPr="00E91BA0">
        <w:rPr>
          <w:rFonts w:asciiTheme="minorHAnsi" w:hAnsiTheme="minorHAnsi" w:cstheme="minorHAnsi"/>
          <w:sz w:val="22"/>
          <w:szCs w:val="22"/>
          <w:lang w:val="en-GB" w:eastAsia="en-GB"/>
        </w:rPr>
        <w:t>What will happen to me if I decide to take part?</w:t>
      </w:r>
    </w:p>
    <w:p w14:paraId="1300D08D" w14:textId="78DEBD29" w:rsidR="009C7BF7" w:rsidRPr="00E91BA0" w:rsidRDefault="008F3728" w:rsidP="009C7BF7">
      <w:pPr>
        <w:numPr>
          <w:ilvl w:val="0"/>
          <w:numId w:val="3"/>
        </w:numPr>
        <w:spacing w:after="120" w:line="240" w:lineRule="auto"/>
        <w:ind w:left="357" w:hanging="357"/>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D</w:t>
      </w:r>
      <w:r w:rsidR="007E2873" w:rsidRPr="00E91BA0">
        <w:rPr>
          <w:rFonts w:asciiTheme="minorHAnsi" w:eastAsia="Times New Roman" w:hAnsiTheme="minorHAnsi" w:cstheme="minorHAnsi"/>
          <w:i/>
          <w:iCs/>
          <w:lang w:eastAsia="en-GB"/>
        </w:rPr>
        <w:t xml:space="preserve">etail what </w:t>
      </w:r>
      <w:r w:rsidR="005E3CB7" w:rsidRPr="00E91BA0">
        <w:rPr>
          <w:rFonts w:asciiTheme="minorHAnsi" w:eastAsia="Times New Roman" w:hAnsiTheme="minorHAnsi" w:cstheme="minorHAnsi"/>
          <w:i/>
          <w:iCs/>
          <w:lang w:eastAsia="en-GB"/>
        </w:rPr>
        <w:t>the</w:t>
      </w:r>
      <w:r w:rsidR="007E2873" w:rsidRPr="00E91BA0">
        <w:rPr>
          <w:rFonts w:asciiTheme="minorHAnsi" w:eastAsia="Times New Roman" w:hAnsiTheme="minorHAnsi" w:cstheme="minorHAnsi"/>
          <w:i/>
          <w:iCs/>
          <w:lang w:eastAsia="en-GB"/>
        </w:rPr>
        <w:t xml:space="preserve"> research study </w:t>
      </w:r>
      <w:r w:rsidRPr="00E91BA0">
        <w:rPr>
          <w:rFonts w:asciiTheme="minorHAnsi" w:eastAsia="Times New Roman" w:hAnsiTheme="minorHAnsi" w:cstheme="minorHAnsi"/>
          <w:i/>
          <w:iCs/>
          <w:lang w:eastAsia="en-GB"/>
        </w:rPr>
        <w:t>will involve for a</w:t>
      </w:r>
      <w:r w:rsidR="007E2873" w:rsidRPr="00E91BA0">
        <w:rPr>
          <w:rFonts w:asciiTheme="minorHAnsi" w:eastAsia="Times New Roman" w:hAnsiTheme="minorHAnsi" w:cstheme="minorHAnsi"/>
          <w:i/>
          <w:iCs/>
          <w:lang w:eastAsia="en-GB"/>
        </w:rPr>
        <w:t xml:space="preserve"> participant</w:t>
      </w:r>
      <w:r w:rsidR="009C7BF7" w:rsidRPr="00E91BA0">
        <w:rPr>
          <w:rFonts w:asciiTheme="minorHAnsi" w:eastAsia="Times New Roman" w:hAnsiTheme="minorHAnsi" w:cstheme="minorHAnsi"/>
          <w:i/>
          <w:iCs/>
          <w:lang w:eastAsia="en-GB"/>
        </w:rPr>
        <w:t xml:space="preserve">: </w:t>
      </w:r>
      <w:r w:rsidR="009C7BF7" w:rsidRPr="00E91BA0">
        <w:rPr>
          <w:rFonts w:asciiTheme="minorHAnsi" w:eastAsia="Times New Roman" w:hAnsiTheme="minorHAnsi" w:cstheme="minorHAnsi"/>
          <w:i/>
          <w:iCs/>
          <w:u w:val="single"/>
          <w:lang w:eastAsia="en-GB"/>
        </w:rPr>
        <w:t>how long</w:t>
      </w:r>
      <w:r w:rsidR="009C7BF7" w:rsidRPr="00E91BA0">
        <w:rPr>
          <w:rFonts w:asciiTheme="minorHAnsi" w:eastAsia="Times New Roman" w:hAnsiTheme="minorHAnsi" w:cstheme="minorHAnsi"/>
          <w:i/>
          <w:iCs/>
          <w:lang w:eastAsia="en-GB"/>
        </w:rPr>
        <w:t xml:space="preserve"> they will be involved; </w:t>
      </w:r>
      <w:r w:rsidR="009C7BF7" w:rsidRPr="00E91BA0">
        <w:rPr>
          <w:rFonts w:asciiTheme="minorHAnsi" w:eastAsia="Times New Roman" w:hAnsiTheme="minorHAnsi" w:cstheme="minorHAnsi"/>
          <w:i/>
          <w:iCs/>
          <w:u w:val="single"/>
          <w:lang w:eastAsia="en-GB"/>
        </w:rPr>
        <w:t>how often</w:t>
      </w:r>
      <w:r w:rsidR="009C7BF7" w:rsidRPr="00E91BA0">
        <w:rPr>
          <w:rFonts w:asciiTheme="minorHAnsi" w:eastAsia="Times New Roman" w:hAnsiTheme="minorHAnsi" w:cstheme="minorHAnsi"/>
          <w:i/>
          <w:iCs/>
          <w:lang w:eastAsia="en-GB"/>
        </w:rPr>
        <w:t xml:space="preserve"> they will need to attend a research session; </w:t>
      </w:r>
      <w:r w:rsidR="009C7BF7" w:rsidRPr="00E91BA0">
        <w:rPr>
          <w:rFonts w:asciiTheme="minorHAnsi" w:eastAsia="Times New Roman" w:hAnsiTheme="minorHAnsi" w:cstheme="minorHAnsi"/>
          <w:i/>
          <w:iCs/>
          <w:u w:val="single"/>
          <w:lang w:eastAsia="en-GB"/>
        </w:rPr>
        <w:t>how long</w:t>
      </w:r>
      <w:r w:rsidR="009C7BF7" w:rsidRPr="00E91BA0">
        <w:rPr>
          <w:rFonts w:asciiTheme="minorHAnsi" w:eastAsia="Times New Roman" w:hAnsiTheme="minorHAnsi" w:cstheme="minorHAnsi"/>
          <w:i/>
          <w:iCs/>
          <w:lang w:eastAsia="en-GB"/>
        </w:rPr>
        <w:t xml:space="preserve"> visits will be.</w:t>
      </w:r>
    </w:p>
    <w:p w14:paraId="37BC40F2" w14:textId="11FC9926" w:rsidR="009C7BF7" w:rsidRPr="00E91BA0" w:rsidRDefault="009C7BF7" w:rsidP="009C7BF7">
      <w:pPr>
        <w:pStyle w:val="ListParagraph"/>
        <w:numPr>
          <w:ilvl w:val="0"/>
          <w:numId w:val="10"/>
        </w:numPr>
        <w:spacing w:after="120"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D</w:t>
      </w:r>
      <w:r w:rsidR="008F3728" w:rsidRPr="00E91BA0">
        <w:rPr>
          <w:rFonts w:asciiTheme="minorHAnsi" w:eastAsia="Times New Roman" w:hAnsiTheme="minorHAnsi" w:cstheme="minorHAnsi"/>
          <w:i/>
          <w:iCs/>
          <w:lang w:eastAsia="en-GB"/>
        </w:rPr>
        <w:t>escrib</w:t>
      </w:r>
      <w:r w:rsidRPr="00E91BA0">
        <w:rPr>
          <w:rFonts w:asciiTheme="minorHAnsi" w:eastAsia="Times New Roman" w:hAnsiTheme="minorHAnsi" w:cstheme="minorHAnsi"/>
          <w:i/>
          <w:iCs/>
          <w:lang w:eastAsia="en-GB"/>
        </w:rPr>
        <w:t>e</w:t>
      </w:r>
      <w:r w:rsidR="008F3728" w:rsidRPr="00E91BA0">
        <w:rPr>
          <w:rFonts w:asciiTheme="minorHAnsi" w:eastAsia="Times New Roman" w:hAnsiTheme="minorHAnsi" w:cstheme="minorHAnsi"/>
          <w:i/>
          <w:iCs/>
          <w:lang w:eastAsia="en-GB"/>
        </w:rPr>
        <w:t xml:space="preserve"> procedures </w:t>
      </w:r>
      <w:r w:rsidR="007E2873" w:rsidRPr="00E91BA0">
        <w:rPr>
          <w:rFonts w:asciiTheme="minorHAnsi" w:eastAsia="Times New Roman" w:hAnsiTheme="minorHAnsi" w:cstheme="minorHAnsi"/>
          <w:i/>
          <w:iCs/>
          <w:lang w:eastAsia="en-GB"/>
        </w:rPr>
        <w:t xml:space="preserve">in the order </w:t>
      </w:r>
      <w:r w:rsidR="008F3728" w:rsidRPr="00E91BA0">
        <w:rPr>
          <w:rFonts w:asciiTheme="minorHAnsi" w:eastAsia="Times New Roman" w:hAnsiTheme="minorHAnsi" w:cstheme="minorHAnsi"/>
          <w:i/>
          <w:iCs/>
          <w:lang w:eastAsia="en-GB"/>
        </w:rPr>
        <w:t xml:space="preserve">in which </w:t>
      </w:r>
      <w:r w:rsidR="007E2873" w:rsidRPr="00E91BA0">
        <w:rPr>
          <w:rFonts w:asciiTheme="minorHAnsi" w:eastAsia="Times New Roman" w:hAnsiTheme="minorHAnsi" w:cstheme="minorHAnsi"/>
          <w:i/>
          <w:iCs/>
          <w:lang w:eastAsia="en-GB"/>
        </w:rPr>
        <w:t xml:space="preserve">they will </w:t>
      </w:r>
      <w:r w:rsidR="008F3728" w:rsidRPr="00E91BA0">
        <w:rPr>
          <w:rFonts w:asciiTheme="minorHAnsi" w:eastAsia="Times New Roman" w:hAnsiTheme="minorHAnsi" w:cstheme="minorHAnsi"/>
          <w:i/>
          <w:iCs/>
          <w:lang w:eastAsia="en-GB"/>
        </w:rPr>
        <w:t>occur</w:t>
      </w:r>
      <w:r w:rsidR="007E2873" w:rsidRPr="00E91BA0">
        <w:rPr>
          <w:rFonts w:asciiTheme="minorHAnsi" w:eastAsia="Times New Roman" w:hAnsiTheme="minorHAnsi" w:cstheme="minorHAnsi"/>
          <w:i/>
          <w:iCs/>
          <w:lang w:eastAsia="en-GB"/>
        </w:rPr>
        <w:t>.  If there are multiple study visits, describe them in turn.</w:t>
      </w:r>
      <w:r w:rsidRPr="00E91BA0">
        <w:rPr>
          <w:rFonts w:asciiTheme="minorHAnsi" w:eastAsia="Times New Roman" w:hAnsiTheme="minorHAnsi" w:cstheme="minorHAnsi"/>
          <w:i/>
          <w:iCs/>
          <w:lang w:eastAsia="en-GB"/>
        </w:rPr>
        <w:t xml:space="preserve"> A table or flow chart can provide clarity. </w:t>
      </w:r>
    </w:p>
    <w:p w14:paraId="0008F1E5" w14:textId="407314C0" w:rsidR="007E2873" w:rsidRPr="00E91BA0" w:rsidRDefault="007E2873" w:rsidP="007D61A8">
      <w:pPr>
        <w:pStyle w:val="ListParagraph"/>
        <w:numPr>
          <w:ilvl w:val="0"/>
          <w:numId w:val="10"/>
        </w:numPr>
        <w:spacing w:after="120"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If research is taking place in the context of clinical care, make clear which parts are research and which</w:t>
      </w:r>
      <w:r w:rsidR="002B5C8A" w:rsidRPr="00E91BA0">
        <w:rPr>
          <w:rFonts w:asciiTheme="minorHAnsi" w:eastAsia="Times New Roman" w:hAnsiTheme="minorHAnsi" w:cstheme="minorHAnsi"/>
          <w:i/>
          <w:iCs/>
          <w:lang w:eastAsia="en-GB"/>
        </w:rPr>
        <w:t xml:space="preserve"> are</w:t>
      </w:r>
      <w:r w:rsidRPr="00E91BA0">
        <w:rPr>
          <w:rFonts w:asciiTheme="minorHAnsi" w:eastAsia="Times New Roman" w:hAnsiTheme="minorHAnsi" w:cstheme="minorHAnsi"/>
          <w:i/>
          <w:iCs/>
          <w:lang w:eastAsia="en-GB"/>
        </w:rPr>
        <w:t xml:space="preserve"> standard care.</w:t>
      </w:r>
    </w:p>
    <w:p w14:paraId="3507B905" w14:textId="116E5C0C" w:rsidR="009C7BF7" w:rsidRPr="00E91BA0" w:rsidRDefault="009C7BF7" w:rsidP="00C740C9">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357" w:hanging="357"/>
        <w:contextualSpacing w:val="0"/>
        <w:rPr>
          <w:rFonts w:asciiTheme="minorHAnsi" w:hAnsiTheme="minorHAnsi" w:cstheme="minorHAnsi"/>
          <w:color w:val="000000"/>
        </w:rPr>
      </w:pPr>
      <w:r w:rsidRPr="00E91BA0">
        <w:rPr>
          <w:rFonts w:asciiTheme="minorHAnsi" w:eastAsia="Times New Roman" w:hAnsiTheme="minorHAnsi" w:cstheme="minorHAnsi"/>
          <w:i/>
          <w:iCs/>
          <w:lang w:eastAsia="en-GB"/>
        </w:rPr>
        <w:t xml:space="preserve">If potential participants may be </w:t>
      </w:r>
      <w:r w:rsidRPr="00E91BA0">
        <w:rPr>
          <w:rFonts w:asciiTheme="minorHAnsi" w:eastAsia="Times New Roman" w:hAnsiTheme="minorHAnsi" w:cstheme="minorHAnsi"/>
          <w:i/>
          <w:iCs/>
          <w:u w:val="single"/>
          <w:lang w:eastAsia="en-GB"/>
        </w:rPr>
        <w:t>screened but not enrolled</w:t>
      </w:r>
      <w:r w:rsidRPr="00E91BA0">
        <w:rPr>
          <w:rFonts w:asciiTheme="minorHAnsi" w:eastAsia="Times New Roman" w:hAnsiTheme="minorHAnsi" w:cstheme="minorHAnsi"/>
          <w:i/>
          <w:iCs/>
          <w:lang w:eastAsia="en-GB"/>
        </w:rPr>
        <w:t xml:space="preserve">, explain this clearly, stating </w:t>
      </w:r>
      <w:r w:rsidRPr="00E91BA0">
        <w:rPr>
          <w:rFonts w:asciiTheme="minorHAnsi" w:hAnsiTheme="minorHAnsi" w:cstheme="minorHAnsi"/>
          <w:i/>
          <w:iCs/>
          <w:color w:val="000000"/>
        </w:rPr>
        <w:t>what personal data will be collected and retained securely on screening logs</w:t>
      </w:r>
      <w:r w:rsidR="00C740C9" w:rsidRPr="00E91BA0">
        <w:rPr>
          <w:rFonts w:asciiTheme="minorHAnsi" w:hAnsiTheme="minorHAnsi" w:cstheme="minorHAnsi"/>
          <w:i/>
          <w:iCs/>
          <w:color w:val="000000"/>
        </w:rPr>
        <w:t>. R</w:t>
      </w:r>
      <w:r w:rsidRPr="00E91BA0">
        <w:rPr>
          <w:rFonts w:asciiTheme="minorHAnsi" w:hAnsiTheme="minorHAnsi" w:cstheme="minorHAnsi"/>
          <w:i/>
          <w:iCs/>
          <w:color w:val="000000"/>
        </w:rPr>
        <w:t>efer them to ‘</w:t>
      </w:r>
      <w:r w:rsidRPr="00E91BA0">
        <w:rPr>
          <w:rFonts w:asciiTheme="minorHAnsi" w:hAnsiTheme="minorHAnsi" w:cstheme="minorHAnsi"/>
          <w:i/>
          <w:iCs/>
          <w:color w:val="C00000"/>
        </w:rPr>
        <w:t>What will happen to my data</w:t>
      </w:r>
      <w:r w:rsidRPr="00E91BA0">
        <w:rPr>
          <w:rFonts w:asciiTheme="minorHAnsi" w:hAnsiTheme="minorHAnsi" w:cstheme="minorHAnsi"/>
          <w:i/>
          <w:iCs/>
          <w:color w:val="000000"/>
        </w:rPr>
        <w:t>’ section for legal basis and retention periods.</w:t>
      </w:r>
      <w:r w:rsidRPr="00E91BA0">
        <w:rPr>
          <w:rFonts w:asciiTheme="minorHAnsi" w:hAnsiTheme="minorHAnsi" w:cstheme="minorHAnsi"/>
          <w:color w:val="000000"/>
        </w:rPr>
        <w:t xml:space="preserve"> </w:t>
      </w:r>
    </w:p>
    <w:p w14:paraId="1EBE3386" w14:textId="2E475AAC" w:rsidR="007E2873" w:rsidRPr="00E91BA0" w:rsidRDefault="007E2873" w:rsidP="002253CA">
      <w:pPr>
        <w:numPr>
          <w:ilvl w:val="0"/>
          <w:numId w:val="3"/>
        </w:numPr>
        <w:spacing w:after="120" w:line="240" w:lineRule="auto"/>
        <w:ind w:left="357" w:hanging="357"/>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If</w:t>
      </w:r>
      <w:r w:rsidR="008F5978" w:rsidRPr="00E91BA0">
        <w:rPr>
          <w:rFonts w:asciiTheme="minorHAnsi" w:eastAsia="Times New Roman" w:hAnsiTheme="minorHAnsi" w:cstheme="minorHAnsi"/>
          <w:i/>
          <w:iCs/>
          <w:lang w:eastAsia="en-GB"/>
        </w:rPr>
        <w:t xml:space="preserve"> the study involves </w:t>
      </w:r>
      <w:r w:rsidR="008F5978" w:rsidRPr="00E91BA0">
        <w:rPr>
          <w:rFonts w:asciiTheme="minorHAnsi" w:eastAsia="Times New Roman" w:hAnsiTheme="minorHAnsi" w:cstheme="minorHAnsi"/>
          <w:i/>
          <w:iCs/>
          <w:u w:val="single"/>
          <w:lang w:eastAsia="en-GB"/>
        </w:rPr>
        <w:t>randomisation</w:t>
      </w:r>
      <w:r w:rsidRPr="00E91BA0">
        <w:rPr>
          <w:rFonts w:asciiTheme="minorHAnsi" w:eastAsia="Times New Roman" w:hAnsiTheme="minorHAnsi" w:cstheme="minorHAnsi"/>
          <w:i/>
          <w:iCs/>
          <w:lang w:eastAsia="en-GB"/>
        </w:rPr>
        <w:t xml:space="preserve">, describe </w:t>
      </w:r>
      <w:r w:rsidR="008F3728" w:rsidRPr="00E91BA0">
        <w:rPr>
          <w:rFonts w:asciiTheme="minorHAnsi" w:eastAsia="Times New Roman" w:hAnsiTheme="minorHAnsi" w:cstheme="minorHAnsi"/>
          <w:i/>
          <w:iCs/>
          <w:lang w:eastAsia="en-GB"/>
        </w:rPr>
        <w:t xml:space="preserve">in lay terms what this means and how it is done. </w:t>
      </w:r>
    </w:p>
    <w:p w14:paraId="4E3B4C93" w14:textId="475DBE5E" w:rsidR="008F5978" w:rsidRPr="00E91BA0" w:rsidRDefault="007E2873" w:rsidP="002B5C8A">
      <w:pPr>
        <w:numPr>
          <w:ilvl w:val="0"/>
          <w:numId w:val="3"/>
        </w:numPr>
        <w:spacing w:after="0" w:line="240" w:lineRule="auto"/>
        <w:rPr>
          <w:rFonts w:asciiTheme="minorHAnsi" w:eastAsia="Times New Roman" w:hAnsiTheme="minorHAnsi" w:cstheme="minorHAnsi"/>
          <w:i/>
          <w:iCs/>
          <w:lang w:eastAsia="en-GB"/>
        </w:rPr>
      </w:pPr>
      <w:r w:rsidRPr="00E91BA0">
        <w:rPr>
          <w:rFonts w:asciiTheme="minorHAnsi" w:hAnsiTheme="minorHAnsi" w:cstheme="minorHAnsi"/>
          <w:bCs/>
          <w:i/>
          <w:iCs/>
        </w:rPr>
        <w:t xml:space="preserve">If you will be collecting </w:t>
      </w:r>
      <w:r w:rsidRPr="00E91BA0">
        <w:rPr>
          <w:rFonts w:asciiTheme="minorHAnsi" w:hAnsiTheme="minorHAnsi" w:cstheme="minorHAnsi"/>
          <w:bCs/>
          <w:i/>
          <w:iCs/>
          <w:u w:val="single"/>
        </w:rPr>
        <w:t>samples</w:t>
      </w:r>
      <w:r w:rsidR="00C740C9" w:rsidRPr="00E91BA0">
        <w:rPr>
          <w:rFonts w:asciiTheme="minorHAnsi" w:hAnsiTheme="minorHAnsi" w:cstheme="minorHAnsi"/>
          <w:bCs/>
          <w:i/>
          <w:iCs/>
          <w:u w:val="single"/>
        </w:rPr>
        <w:t>:</w:t>
      </w:r>
      <w:r w:rsidRPr="00E91BA0">
        <w:rPr>
          <w:rFonts w:asciiTheme="minorHAnsi" w:hAnsiTheme="minorHAnsi" w:cstheme="minorHAnsi"/>
          <w:bCs/>
          <w:i/>
          <w:iCs/>
        </w:rPr>
        <w:t xml:space="preserve"> </w:t>
      </w:r>
    </w:p>
    <w:p w14:paraId="24CF9D49" w14:textId="7116D672" w:rsidR="00BB5A9E" w:rsidRPr="00E91BA0" w:rsidRDefault="00C740C9" w:rsidP="008F5978">
      <w:pPr>
        <w:numPr>
          <w:ilvl w:val="1"/>
          <w:numId w:val="3"/>
        </w:numPr>
        <w:spacing w:after="0" w:line="240" w:lineRule="auto"/>
        <w:rPr>
          <w:rFonts w:asciiTheme="minorHAnsi" w:eastAsia="Times New Roman" w:hAnsiTheme="minorHAnsi" w:cstheme="minorHAnsi"/>
          <w:i/>
          <w:iCs/>
          <w:lang w:eastAsia="en-GB"/>
        </w:rPr>
      </w:pPr>
      <w:r w:rsidRPr="00E91BA0">
        <w:rPr>
          <w:rFonts w:asciiTheme="minorHAnsi" w:hAnsiTheme="minorHAnsi" w:cstheme="minorHAnsi"/>
          <w:bCs/>
          <w:i/>
          <w:iCs/>
        </w:rPr>
        <w:t>I</w:t>
      </w:r>
      <w:r w:rsidR="008F3728" w:rsidRPr="00E91BA0">
        <w:rPr>
          <w:rFonts w:asciiTheme="minorHAnsi" w:hAnsiTheme="minorHAnsi" w:cstheme="minorHAnsi"/>
          <w:bCs/>
          <w:i/>
          <w:iCs/>
        </w:rPr>
        <w:t>ndicate</w:t>
      </w:r>
      <w:r w:rsidR="007E2873" w:rsidRPr="00E91BA0">
        <w:rPr>
          <w:rFonts w:asciiTheme="minorHAnsi" w:hAnsiTheme="minorHAnsi" w:cstheme="minorHAnsi"/>
          <w:bCs/>
          <w:i/>
          <w:iCs/>
        </w:rPr>
        <w:t xml:space="preserve"> amounts</w:t>
      </w:r>
      <w:r w:rsidR="00BB5A9E" w:rsidRPr="00E91BA0">
        <w:rPr>
          <w:rFonts w:asciiTheme="minorHAnsi" w:hAnsiTheme="minorHAnsi" w:cstheme="minorHAnsi"/>
          <w:bCs/>
          <w:i/>
          <w:iCs/>
        </w:rPr>
        <w:t xml:space="preserve"> in lay terms</w:t>
      </w:r>
      <w:r w:rsidR="007E2873" w:rsidRPr="00E91BA0">
        <w:rPr>
          <w:rFonts w:asciiTheme="minorHAnsi" w:hAnsiTheme="minorHAnsi" w:cstheme="minorHAnsi"/>
          <w:bCs/>
          <w:i/>
          <w:iCs/>
        </w:rPr>
        <w:t>.</w:t>
      </w:r>
      <w:r w:rsidR="00BB5A9E" w:rsidRPr="00E91BA0">
        <w:rPr>
          <w:rFonts w:asciiTheme="minorHAnsi" w:hAnsiTheme="minorHAnsi" w:cstheme="minorHAnsi"/>
          <w:bCs/>
          <w:i/>
          <w:iCs/>
        </w:rPr>
        <w:t xml:space="preserve"> </w:t>
      </w:r>
    </w:p>
    <w:p w14:paraId="49561CBC" w14:textId="08389D8A" w:rsidR="00BB5A9E" w:rsidRPr="00E91BA0" w:rsidRDefault="00BB5A9E" w:rsidP="008F5978">
      <w:pPr>
        <w:spacing w:after="0" w:line="240" w:lineRule="auto"/>
        <w:ind w:left="1080"/>
        <w:rPr>
          <w:rFonts w:asciiTheme="minorHAnsi" w:eastAsia="Times New Roman" w:hAnsiTheme="minorHAnsi" w:cstheme="minorHAnsi"/>
          <w:i/>
          <w:iCs/>
          <w:lang w:eastAsia="en-GB"/>
        </w:rPr>
      </w:pPr>
      <w:r w:rsidRPr="00E91BA0">
        <w:rPr>
          <w:rFonts w:asciiTheme="minorHAnsi" w:hAnsiTheme="minorHAnsi" w:cstheme="minorHAnsi"/>
          <w:bCs/>
          <w:i/>
          <w:iCs/>
        </w:rPr>
        <w:t>For b</w:t>
      </w:r>
      <w:r w:rsidR="007E2873" w:rsidRPr="00E91BA0">
        <w:rPr>
          <w:rFonts w:asciiTheme="minorHAnsi" w:hAnsiTheme="minorHAnsi" w:cstheme="minorHAnsi"/>
          <w:bCs/>
          <w:i/>
          <w:iCs/>
        </w:rPr>
        <w:t>lood volume</w:t>
      </w:r>
      <w:r w:rsidR="002B5C8A" w:rsidRPr="00E91BA0">
        <w:rPr>
          <w:rFonts w:asciiTheme="minorHAnsi" w:hAnsiTheme="minorHAnsi" w:cstheme="minorHAnsi"/>
          <w:bCs/>
          <w:i/>
          <w:iCs/>
        </w:rPr>
        <w:t>,</w:t>
      </w:r>
      <w:r w:rsidR="007E2873" w:rsidRPr="00E91BA0">
        <w:rPr>
          <w:rFonts w:asciiTheme="minorHAnsi" w:hAnsiTheme="minorHAnsi" w:cstheme="minorHAnsi"/>
          <w:bCs/>
          <w:i/>
          <w:iCs/>
        </w:rPr>
        <w:t xml:space="preserve"> </w:t>
      </w:r>
      <w:r w:rsidR="007E2873" w:rsidRPr="00E91BA0">
        <w:rPr>
          <w:rFonts w:asciiTheme="minorHAnsi" w:eastAsia="Times New Roman" w:hAnsiTheme="minorHAnsi" w:cstheme="minorHAnsi"/>
          <w:i/>
          <w:iCs/>
          <w:lang w:eastAsia="en-GB"/>
        </w:rPr>
        <w:t>5ml is equivalent to 1 teaspoon</w:t>
      </w:r>
      <w:r w:rsidR="002B5C8A" w:rsidRPr="00E91BA0">
        <w:rPr>
          <w:rFonts w:asciiTheme="minorHAnsi" w:eastAsia="Times New Roman" w:hAnsiTheme="minorHAnsi" w:cstheme="minorHAnsi"/>
          <w:i/>
          <w:iCs/>
          <w:lang w:eastAsia="en-GB"/>
        </w:rPr>
        <w:t>;</w:t>
      </w:r>
      <w:r w:rsidR="007E2873" w:rsidRPr="00E91BA0">
        <w:rPr>
          <w:rFonts w:asciiTheme="minorHAnsi" w:eastAsia="Times New Roman" w:hAnsiTheme="minorHAnsi" w:cstheme="minorHAnsi"/>
          <w:i/>
          <w:iCs/>
          <w:lang w:eastAsia="en-GB"/>
        </w:rPr>
        <w:t xml:space="preserve"> 15ml is 1 tablespoon. </w:t>
      </w:r>
    </w:p>
    <w:p w14:paraId="01CB5C32" w14:textId="4BD1C3EC" w:rsidR="007E2873" w:rsidRPr="00E91BA0" w:rsidRDefault="007E2873" w:rsidP="008F5978">
      <w:pPr>
        <w:spacing w:after="60" w:line="240" w:lineRule="auto"/>
        <w:ind w:left="1077"/>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Biopsies may be compared to grains of rice.</w:t>
      </w:r>
    </w:p>
    <w:p w14:paraId="719CACB3" w14:textId="657F8FA1" w:rsidR="007E2873" w:rsidRPr="00E91BA0" w:rsidRDefault="00C740C9" w:rsidP="002253CA">
      <w:pPr>
        <w:numPr>
          <w:ilvl w:val="1"/>
          <w:numId w:val="3"/>
        </w:numPr>
        <w:spacing w:after="120" w:line="240" w:lineRule="auto"/>
        <w:ind w:left="1077" w:hanging="357"/>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S</w:t>
      </w:r>
      <w:r w:rsidR="007E2873" w:rsidRPr="00E91BA0">
        <w:rPr>
          <w:rFonts w:asciiTheme="minorHAnsi" w:eastAsia="Times New Roman" w:hAnsiTheme="minorHAnsi" w:cstheme="minorHAnsi"/>
          <w:i/>
          <w:iCs/>
          <w:lang w:eastAsia="en-GB"/>
        </w:rPr>
        <w:t>tate whether the</w:t>
      </w:r>
      <w:r w:rsidR="008F5978" w:rsidRPr="00E91BA0">
        <w:rPr>
          <w:rFonts w:asciiTheme="minorHAnsi" w:eastAsia="Times New Roman" w:hAnsiTheme="minorHAnsi" w:cstheme="minorHAnsi"/>
          <w:i/>
          <w:iCs/>
          <w:lang w:eastAsia="en-GB"/>
        </w:rPr>
        <w:t xml:space="preserve">y will be collected at the same time as clinical sampling or only for research. </w:t>
      </w:r>
      <w:r w:rsidR="007E2873" w:rsidRPr="00E91BA0">
        <w:rPr>
          <w:rFonts w:asciiTheme="minorHAnsi" w:eastAsia="Times New Roman" w:hAnsiTheme="minorHAnsi" w:cstheme="minorHAnsi"/>
          <w:i/>
          <w:iCs/>
          <w:lang w:eastAsia="en-GB"/>
        </w:rPr>
        <w:t xml:space="preserve"> </w:t>
      </w:r>
      <w:r w:rsidR="008F5978" w:rsidRPr="00E91BA0">
        <w:rPr>
          <w:rFonts w:asciiTheme="minorHAnsi" w:eastAsia="Times New Roman" w:hAnsiTheme="minorHAnsi" w:cstheme="minorHAnsi"/>
          <w:i/>
          <w:iCs/>
          <w:lang w:eastAsia="en-GB"/>
        </w:rPr>
        <w:t xml:space="preserve">Add </w:t>
      </w:r>
      <w:r w:rsidR="008F5978" w:rsidRPr="00E91BA0">
        <w:rPr>
          <w:rFonts w:asciiTheme="minorHAnsi" w:eastAsia="Times New Roman" w:hAnsiTheme="minorHAnsi" w:cstheme="minorHAnsi"/>
          <w:i/>
          <w:iCs/>
          <w:color w:val="C00000"/>
          <w:lang w:eastAsia="en-GB"/>
        </w:rPr>
        <w:t xml:space="preserve">template consent form </w:t>
      </w:r>
      <w:r w:rsidR="005D1AD6" w:rsidRPr="00E91BA0">
        <w:rPr>
          <w:rFonts w:asciiTheme="minorHAnsi" w:eastAsia="Times New Roman" w:hAnsiTheme="minorHAnsi" w:cstheme="minorHAnsi"/>
          <w:i/>
          <w:iCs/>
          <w:color w:val="C00000"/>
          <w:lang w:eastAsia="en-GB"/>
        </w:rPr>
        <w:t>clause</w:t>
      </w:r>
      <w:r w:rsidR="008F5978" w:rsidRPr="00E91BA0">
        <w:rPr>
          <w:rFonts w:asciiTheme="minorHAnsi" w:eastAsia="Times New Roman" w:hAnsiTheme="minorHAnsi" w:cstheme="minorHAnsi"/>
          <w:i/>
          <w:iCs/>
          <w:color w:val="C00000"/>
          <w:lang w:eastAsia="en-GB"/>
        </w:rPr>
        <w:t xml:space="preserve"> 4</w:t>
      </w:r>
      <w:r w:rsidR="008F5978" w:rsidRPr="00E91BA0">
        <w:rPr>
          <w:rFonts w:asciiTheme="minorHAnsi" w:eastAsia="Times New Roman" w:hAnsiTheme="minorHAnsi" w:cstheme="minorHAnsi"/>
          <w:i/>
          <w:iCs/>
          <w:color w:val="0070C0"/>
          <w:lang w:eastAsia="en-GB"/>
        </w:rPr>
        <w:t xml:space="preserve"> </w:t>
      </w:r>
      <w:r w:rsidR="008F5978" w:rsidRPr="00E91BA0">
        <w:rPr>
          <w:rFonts w:asciiTheme="minorHAnsi" w:eastAsia="Times New Roman" w:hAnsiTheme="minorHAnsi" w:cstheme="minorHAnsi"/>
          <w:i/>
          <w:iCs/>
          <w:lang w:eastAsia="en-GB"/>
        </w:rPr>
        <w:t xml:space="preserve">to </w:t>
      </w:r>
      <w:r w:rsidR="00F8243F" w:rsidRPr="00E91BA0">
        <w:rPr>
          <w:rFonts w:asciiTheme="minorHAnsi" w:eastAsia="Times New Roman" w:hAnsiTheme="minorHAnsi" w:cstheme="minorHAnsi"/>
          <w:i/>
          <w:iCs/>
          <w:lang w:eastAsia="en-GB"/>
        </w:rPr>
        <w:t>the</w:t>
      </w:r>
      <w:r w:rsidR="008F5978" w:rsidRPr="00E91BA0">
        <w:rPr>
          <w:rFonts w:asciiTheme="minorHAnsi" w:eastAsia="Times New Roman" w:hAnsiTheme="minorHAnsi" w:cstheme="minorHAnsi"/>
          <w:i/>
          <w:iCs/>
          <w:lang w:eastAsia="en-GB"/>
        </w:rPr>
        <w:t xml:space="preserve"> consent form.</w:t>
      </w:r>
    </w:p>
    <w:p w14:paraId="229A3443" w14:textId="5A3076A1" w:rsidR="007E2873" w:rsidRPr="00E91BA0" w:rsidRDefault="009C7BF7" w:rsidP="002253CA">
      <w:pPr>
        <w:numPr>
          <w:ilvl w:val="0"/>
          <w:numId w:val="3"/>
        </w:numPr>
        <w:spacing w:after="120" w:line="240" w:lineRule="auto"/>
        <w:ind w:left="357" w:hanging="357"/>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If the study includes</w:t>
      </w:r>
      <w:r w:rsidR="007E2873" w:rsidRPr="00E91BA0">
        <w:rPr>
          <w:rFonts w:asciiTheme="minorHAnsi" w:eastAsia="Times New Roman" w:hAnsiTheme="minorHAnsi" w:cstheme="minorHAnsi"/>
          <w:i/>
          <w:iCs/>
          <w:lang w:eastAsia="en-GB"/>
        </w:rPr>
        <w:t xml:space="preserve"> long-term </w:t>
      </w:r>
      <w:r w:rsidR="007E2873" w:rsidRPr="00E91BA0">
        <w:rPr>
          <w:rFonts w:asciiTheme="minorHAnsi" w:eastAsia="Times New Roman" w:hAnsiTheme="minorHAnsi" w:cstheme="minorHAnsi"/>
          <w:i/>
          <w:iCs/>
          <w:u w:val="single"/>
          <w:lang w:eastAsia="en-GB"/>
        </w:rPr>
        <w:t>monitoring/follow-up</w:t>
      </w:r>
      <w:r w:rsidR="006F6202" w:rsidRPr="00E91BA0">
        <w:rPr>
          <w:rFonts w:asciiTheme="minorHAnsi" w:eastAsia="Times New Roman" w:hAnsiTheme="minorHAnsi" w:cstheme="minorHAnsi"/>
          <w:i/>
          <w:iCs/>
          <w:lang w:eastAsia="en-GB"/>
        </w:rPr>
        <w:t>, including ‘passive’ follow</w:t>
      </w:r>
      <w:r w:rsidRPr="00E91BA0">
        <w:rPr>
          <w:rFonts w:asciiTheme="minorHAnsi" w:eastAsia="Times New Roman" w:hAnsiTheme="minorHAnsi" w:cstheme="minorHAnsi"/>
          <w:i/>
          <w:iCs/>
          <w:lang w:eastAsia="en-GB"/>
        </w:rPr>
        <w:t>-</w:t>
      </w:r>
      <w:r w:rsidR="006F6202" w:rsidRPr="00E91BA0">
        <w:rPr>
          <w:rFonts w:asciiTheme="minorHAnsi" w:eastAsia="Times New Roman" w:hAnsiTheme="minorHAnsi" w:cstheme="minorHAnsi"/>
          <w:i/>
          <w:iCs/>
          <w:lang w:eastAsia="en-GB"/>
        </w:rPr>
        <w:t xml:space="preserve">up through medical notes or data gained from central NHS registries (such as </w:t>
      </w:r>
      <w:r w:rsidR="00965BA0" w:rsidRPr="00E91BA0">
        <w:rPr>
          <w:rFonts w:asciiTheme="minorHAnsi" w:eastAsia="Times New Roman" w:hAnsiTheme="minorHAnsi" w:cstheme="minorHAnsi"/>
          <w:i/>
          <w:iCs/>
          <w:lang w:eastAsia="en-GB"/>
        </w:rPr>
        <w:t xml:space="preserve">NHS England </w:t>
      </w:r>
      <w:r w:rsidR="006A1EC0" w:rsidRPr="00E91BA0">
        <w:rPr>
          <w:rFonts w:asciiTheme="minorHAnsi" w:eastAsia="Times New Roman" w:hAnsiTheme="minorHAnsi" w:cstheme="minorHAnsi"/>
          <w:i/>
          <w:iCs/>
          <w:lang w:eastAsia="en-GB"/>
        </w:rPr>
        <w:t>/ NHS Central Register</w:t>
      </w:r>
      <w:r w:rsidR="006F6202" w:rsidRPr="00E91BA0">
        <w:rPr>
          <w:rFonts w:asciiTheme="minorHAnsi" w:eastAsia="Times New Roman" w:hAnsiTheme="minorHAnsi" w:cstheme="minorHAnsi"/>
          <w:i/>
          <w:iCs/>
          <w:lang w:eastAsia="en-GB"/>
        </w:rPr>
        <w:t>)</w:t>
      </w:r>
      <w:r w:rsidR="007D61A8" w:rsidRPr="00E91BA0">
        <w:rPr>
          <w:rFonts w:asciiTheme="minorHAnsi" w:eastAsia="Times New Roman" w:hAnsiTheme="minorHAnsi" w:cstheme="minorHAnsi"/>
          <w:i/>
          <w:iCs/>
          <w:lang w:eastAsia="en-GB"/>
        </w:rPr>
        <w:t xml:space="preserve"> </w:t>
      </w:r>
      <w:r w:rsidRPr="00E91BA0">
        <w:rPr>
          <w:rFonts w:asciiTheme="minorHAnsi" w:eastAsia="Times New Roman" w:hAnsiTheme="minorHAnsi" w:cstheme="minorHAnsi"/>
          <w:i/>
          <w:iCs/>
          <w:lang w:eastAsia="en-GB"/>
        </w:rPr>
        <w:t>d</w:t>
      </w:r>
      <w:r w:rsidR="007D61A8" w:rsidRPr="00E91BA0">
        <w:rPr>
          <w:rFonts w:asciiTheme="minorHAnsi" w:eastAsia="Times New Roman" w:hAnsiTheme="minorHAnsi" w:cstheme="minorHAnsi"/>
          <w:i/>
          <w:iCs/>
          <w:lang w:eastAsia="en-GB"/>
        </w:rPr>
        <w:t xml:space="preserve">etail the data to be collected, </w:t>
      </w:r>
      <w:r w:rsidRPr="00E91BA0">
        <w:rPr>
          <w:rFonts w:asciiTheme="minorHAnsi" w:eastAsia="Times New Roman" w:hAnsiTheme="minorHAnsi" w:cstheme="minorHAnsi"/>
          <w:i/>
          <w:iCs/>
          <w:lang w:eastAsia="en-GB"/>
        </w:rPr>
        <w:t xml:space="preserve">and </w:t>
      </w:r>
      <w:r w:rsidR="007D61A8" w:rsidRPr="00E91BA0">
        <w:rPr>
          <w:rFonts w:asciiTheme="minorHAnsi" w:eastAsia="Times New Roman" w:hAnsiTheme="minorHAnsi" w:cstheme="minorHAnsi"/>
          <w:i/>
          <w:iCs/>
          <w:lang w:eastAsia="en-GB"/>
        </w:rPr>
        <w:t>frequency and duration</w:t>
      </w:r>
      <w:r w:rsidRPr="00E91BA0">
        <w:rPr>
          <w:rFonts w:asciiTheme="minorHAnsi" w:eastAsia="Times New Roman" w:hAnsiTheme="minorHAnsi" w:cstheme="minorHAnsi"/>
          <w:i/>
          <w:iCs/>
          <w:lang w:eastAsia="en-GB"/>
        </w:rPr>
        <w:t xml:space="preserve"> of collection</w:t>
      </w:r>
      <w:r w:rsidR="007D61A8" w:rsidRPr="00E91BA0">
        <w:rPr>
          <w:rFonts w:asciiTheme="minorHAnsi" w:eastAsia="Times New Roman" w:hAnsiTheme="minorHAnsi" w:cstheme="minorHAnsi"/>
          <w:i/>
          <w:iCs/>
          <w:lang w:eastAsia="en-GB"/>
        </w:rPr>
        <w:t>.</w:t>
      </w:r>
      <w:r w:rsidR="007D61A8" w:rsidRPr="00E91BA0">
        <w:rPr>
          <w:rStyle w:val="Heading1Char"/>
          <w:rFonts w:asciiTheme="minorHAnsi" w:eastAsiaTheme="minorHAnsi" w:hAnsiTheme="minorHAnsi" w:cstheme="minorHAnsi"/>
          <w:color w:val="D13438"/>
          <w:sz w:val="22"/>
          <w:szCs w:val="22"/>
          <w:u w:val="single"/>
        </w:rPr>
        <w:t xml:space="preserve"> </w:t>
      </w:r>
    </w:p>
    <w:p w14:paraId="679CE2EB" w14:textId="67F9A186" w:rsidR="00575276" w:rsidRPr="00E91BA0" w:rsidRDefault="007E2873" w:rsidP="00575276">
      <w:pPr>
        <w:pStyle w:val="ListParagraph"/>
        <w:numPr>
          <w:ilvl w:val="0"/>
          <w:numId w:val="3"/>
        </w:numPr>
        <w:spacing w:after="60" w:line="240" w:lineRule="auto"/>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 xml:space="preserve">If the study involves any </w:t>
      </w:r>
      <w:r w:rsidRPr="00E91BA0">
        <w:rPr>
          <w:rFonts w:asciiTheme="minorHAnsi" w:eastAsia="Times New Roman" w:hAnsiTheme="minorHAnsi" w:cstheme="minorHAnsi"/>
          <w:i/>
          <w:iCs/>
          <w:u w:val="single"/>
          <w:lang w:eastAsia="en-GB"/>
        </w:rPr>
        <w:t>ionising radiation</w:t>
      </w:r>
      <w:r w:rsidRPr="00E91BA0">
        <w:rPr>
          <w:rFonts w:asciiTheme="minorHAnsi" w:eastAsia="Times New Roman" w:hAnsiTheme="minorHAnsi" w:cstheme="minorHAnsi"/>
          <w:i/>
          <w:iCs/>
          <w:lang w:eastAsia="en-GB"/>
        </w:rPr>
        <w:t xml:space="preserve"> (</w:t>
      </w:r>
      <w:r w:rsidR="008F5978" w:rsidRPr="00E91BA0">
        <w:rPr>
          <w:rFonts w:asciiTheme="minorHAnsi" w:eastAsia="Times New Roman" w:hAnsiTheme="minorHAnsi" w:cstheme="minorHAnsi"/>
          <w:i/>
          <w:iCs/>
          <w:lang w:eastAsia="en-GB"/>
        </w:rPr>
        <w:t xml:space="preserve">i.e., </w:t>
      </w:r>
      <w:r w:rsidRPr="00E91BA0">
        <w:rPr>
          <w:rFonts w:asciiTheme="minorHAnsi" w:eastAsia="Times New Roman" w:hAnsiTheme="minorHAnsi" w:cstheme="minorHAnsi"/>
          <w:i/>
          <w:iCs/>
          <w:lang w:eastAsia="en-GB"/>
        </w:rPr>
        <w:t xml:space="preserve">x-rays) or </w:t>
      </w:r>
      <w:r w:rsidRPr="00E91BA0">
        <w:rPr>
          <w:rFonts w:asciiTheme="minorHAnsi" w:eastAsia="Times New Roman" w:hAnsiTheme="minorHAnsi" w:cstheme="minorHAnsi"/>
          <w:i/>
          <w:iCs/>
          <w:u w:val="single"/>
          <w:lang w:eastAsia="en-GB"/>
        </w:rPr>
        <w:t>non-ionising radiation</w:t>
      </w:r>
      <w:r w:rsidRPr="00E91BA0">
        <w:rPr>
          <w:rFonts w:asciiTheme="minorHAnsi" w:eastAsia="Times New Roman" w:hAnsiTheme="minorHAnsi" w:cstheme="minorHAnsi"/>
          <w:i/>
          <w:iCs/>
          <w:lang w:eastAsia="en-GB"/>
        </w:rPr>
        <w:t xml:space="preserve">, such as MRI scans, add </w:t>
      </w:r>
      <w:r w:rsidRPr="00E91BA0">
        <w:rPr>
          <w:rFonts w:asciiTheme="minorHAnsi" w:eastAsia="Times New Roman" w:hAnsiTheme="minorHAnsi" w:cstheme="minorHAnsi"/>
          <w:i/>
          <w:iCs/>
          <w:color w:val="C00000"/>
          <w:lang w:eastAsia="en-GB"/>
        </w:rPr>
        <w:t xml:space="preserve">template consent form </w:t>
      </w:r>
      <w:r w:rsidR="005D1AD6" w:rsidRPr="00E91BA0">
        <w:rPr>
          <w:rFonts w:asciiTheme="minorHAnsi" w:eastAsia="Times New Roman" w:hAnsiTheme="minorHAnsi" w:cstheme="minorHAnsi"/>
          <w:i/>
          <w:iCs/>
          <w:color w:val="C00000"/>
          <w:lang w:eastAsia="en-GB"/>
        </w:rPr>
        <w:t>clause</w:t>
      </w:r>
      <w:r w:rsidRPr="00E91BA0">
        <w:rPr>
          <w:rFonts w:asciiTheme="minorHAnsi" w:eastAsia="Times New Roman" w:hAnsiTheme="minorHAnsi" w:cstheme="minorHAnsi"/>
          <w:i/>
          <w:iCs/>
          <w:color w:val="C00000"/>
          <w:lang w:eastAsia="en-GB"/>
        </w:rPr>
        <w:t xml:space="preserve"> </w:t>
      </w:r>
      <w:r w:rsidR="0053711E" w:rsidRPr="00E91BA0">
        <w:rPr>
          <w:rFonts w:asciiTheme="minorHAnsi" w:eastAsia="Times New Roman" w:hAnsiTheme="minorHAnsi" w:cstheme="minorHAnsi"/>
          <w:i/>
          <w:iCs/>
          <w:color w:val="C00000"/>
          <w:lang w:eastAsia="en-GB"/>
        </w:rPr>
        <w:t xml:space="preserve">9 </w:t>
      </w:r>
      <w:r w:rsidRPr="00E91BA0">
        <w:rPr>
          <w:rFonts w:asciiTheme="minorHAnsi" w:eastAsia="Times New Roman" w:hAnsiTheme="minorHAnsi" w:cstheme="minorHAnsi"/>
          <w:i/>
          <w:iCs/>
          <w:lang w:eastAsia="en-GB"/>
        </w:rPr>
        <w:t xml:space="preserve">to </w:t>
      </w:r>
      <w:r w:rsidR="005E3CB7" w:rsidRPr="00E91BA0">
        <w:rPr>
          <w:rFonts w:asciiTheme="minorHAnsi" w:eastAsia="Times New Roman" w:hAnsiTheme="minorHAnsi" w:cstheme="minorHAnsi"/>
          <w:i/>
          <w:iCs/>
          <w:lang w:eastAsia="en-GB"/>
        </w:rPr>
        <w:t>the</w:t>
      </w:r>
      <w:r w:rsidRPr="00E91BA0">
        <w:rPr>
          <w:rFonts w:asciiTheme="minorHAnsi" w:eastAsia="Times New Roman" w:hAnsiTheme="minorHAnsi" w:cstheme="minorHAnsi"/>
          <w:i/>
          <w:iCs/>
          <w:lang w:eastAsia="en-GB"/>
        </w:rPr>
        <w:t xml:space="preserve"> consent form.</w:t>
      </w:r>
      <w:r w:rsidR="005E3CB7" w:rsidRPr="00E91BA0">
        <w:rPr>
          <w:rFonts w:asciiTheme="minorHAnsi" w:eastAsia="Times New Roman" w:hAnsiTheme="minorHAnsi" w:cstheme="minorHAnsi"/>
          <w:i/>
          <w:iCs/>
          <w:lang w:eastAsia="en-GB"/>
        </w:rPr>
        <w:br/>
      </w:r>
      <w:r w:rsidR="009C7BF7" w:rsidRPr="00E91BA0">
        <w:rPr>
          <w:rFonts w:asciiTheme="minorHAnsi" w:eastAsia="Times New Roman" w:hAnsiTheme="minorHAnsi" w:cstheme="minorHAnsi"/>
          <w:i/>
          <w:iCs/>
          <w:lang w:eastAsia="en-GB"/>
        </w:rPr>
        <w:t xml:space="preserve">For MRIs, include wording from </w:t>
      </w:r>
      <w:r w:rsidR="007C329D">
        <w:rPr>
          <w:rFonts w:asciiTheme="minorHAnsi" w:eastAsia="Times New Roman" w:hAnsiTheme="minorHAnsi" w:cstheme="minorHAnsi"/>
          <w:i/>
          <w:iCs/>
          <w:lang w:eastAsia="en-GB"/>
        </w:rPr>
        <w:t xml:space="preserve">the section ‘What will happen to me if I take part?’ section in </w:t>
      </w:r>
      <w:r w:rsidR="00F8243F" w:rsidRPr="00E91BA0">
        <w:rPr>
          <w:rFonts w:asciiTheme="minorHAnsi" w:eastAsia="Times New Roman" w:hAnsiTheme="minorHAnsi" w:cstheme="minorHAnsi"/>
          <w:i/>
          <w:iCs/>
          <w:color w:val="C00000"/>
          <w:lang w:eastAsia="en-GB"/>
        </w:rPr>
        <w:t>A</w:t>
      </w:r>
      <w:r w:rsidR="009C7BF7" w:rsidRPr="00E91BA0">
        <w:rPr>
          <w:rFonts w:asciiTheme="minorHAnsi" w:eastAsia="Times New Roman" w:hAnsiTheme="minorHAnsi" w:cstheme="minorHAnsi"/>
          <w:i/>
          <w:iCs/>
          <w:color w:val="C00000"/>
          <w:lang w:eastAsia="en-GB"/>
        </w:rPr>
        <w:t>ppendix A</w:t>
      </w:r>
      <w:r w:rsidR="009C7BF7" w:rsidRPr="00E91BA0">
        <w:rPr>
          <w:rFonts w:asciiTheme="minorHAnsi" w:eastAsia="Times New Roman" w:hAnsiTheme="minorHAnsi" w:cstheme="minorHAnsi"/>
          <w:i/>
          <w:iCs/>
          <w:lang w:eastAsia="en-GB"/>
        </w:rPr>
        <w:t xml:space="preserve">. </w:t>
      </w:r>
    </w:p>
    <w:p w14:paraId="21EDE0DC" w14:textId="77777777" w:rsidR="007E2873" w:rsidRPr="00E91BA0" w:rsidRDefault="007E2873" w:rsidP="008F5978">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t>What should I consider?</w:t>
      </w:r>
    </w:p>
    <w:p w14:paraId="3DD81331" w14:textId="5A36D0EC" w:rsidR="007E2873" w:rsidRPr="00E91BA0" w:rsidRDefault="008F3728" w:rsidP="007E2873">
      <w:pPr>
        <w:spacing w:after="0"/>
        <w:rPr>
          <w:rFonts w:asciiTheme="minorHAnsi" w:hAnsiTheme="minorHAnsi" w:cstheme="minorHAnsi"/>
          <w:i/>
          <w:iCs/>
          <w:lang w:eastAsia="en-GB"/>
        </w:rPr>
      </w:pPr>
      <w:r w:rsidRPr="00E91BA0">
        <w:rPr>
          <w:rFonts w:asciiTheme="minorHAnsi" w:hAnsiTheme="minorHAnsi" w:cstheme="minorHAnsi"/>
          <w:i/>
          <w:iCs/>
          <w:lang w:eastAsia="en-GB"/>
        </w:rPr>
        <w:t>Explain:</w:t>
      </w:r>
    </w:p>
    <w:p w14:paraId="25650C47" w14:textId="360E26E3" w:rsidR="007E2873" w:rsidRPr="00E91BA0" w:rsidRDefault="007E2873" w:rsidP="009258F7">
      <w:pPr>
        <w:pStyle w:val="ListParagraph"/>
        <w:numPr>
          <w:ilvl w:val="0"/>
          <w:numId w:val="11"/>
        </w:numPr>
        <w:spacing w:after="60" w:line="240" w:lineRule="auto"/>
        <w:ind w:left="426" w:hanging="357"/>
        <w:contextualSpacing w:val="0"/>
        <w:rPr>
          <w:rFonts w:asciiTheme="minorHAnsi" w:hAnsiTheme="minorHAnsi" w:cstheme="minorHAnsi"/>
          <w:i/>
          <w:iCs/>
          <w:lang w:eastAsia="en-GB"/>
        </w:rPr>
      </w:pPr>
      <w:r w:rsidRPr="00E91BA0">
        <w:rPr>
          <w:rFonts w:asciiTheme="minorHAnsi" w:hAnsiTheme="minorHAnsi" w:cstheme="minorHAnsi"/>
          <w:i/>
          <w:iCs/>
          <w:lang w:eastAsia="en-GB"/>
        </w:rPr>
        <w:t xml:space="preserve">Conditions </w:t>
      </w:r>
      <w:r w:rsidR="002713D7" w:rsidRPr="00E91BA0">
        <w:rPr>
          <w:rFonts w:asciiTheme="minorHAnsi" w:hAnsiTheme="minorHAnsi" w:cstheme="minorHAnsi"/>
          <w:i/>
          <w:iCs/>
          <w:lang w:eastAsia="en-GB"/>
        </w:rPr>
        <w:t xml:space="preserve">that </w:t>
      </w:r>
      <w:r w:rsidRPr="00E91BA0">
        <w:rPr>
          <w:rFonts w:asciiTheme="minorHAnsi" w:hAnsiTheme="minorHAnsi" w:cstheme="minorHAnsi"/>
          <w:i/>
          <w:iCs/>
          <w:lang w:eastAsia="en-GB"/>
        </w:rPr>
        <w:t>may exclude individuals from participation;</w:t>
      </w:r>
    </w:p>
    <w:p w14:paraId="3094D297" w14:textId="77777777" w:rsidR="007E2873" w:rsidRPr="00E91BA0" w:rsidRDefault="007E2873" w:rsidP="009258F7">
      <w:pPr>
        <w:pStyle w:val="ListParagraph"/>
        <w:numPr>
          <w:ilvl w:val="0"/>
          <w:numId w:val="6"/>
        </w:numPr>
        <w:spacing w:after="60" w:line="240" w:lineRule="auto"/>
        <w:ind w:left="426" w:hanging="414"/>
        <w:contextualSpacing w:val="0"/>
        <w:rPr>
          <w:rFonts w:asciiTheme="minorHAnsi" w:hAnsiTheme="minorHAnsi" w:cstheme="minorHAnsi"/>
          <w:i/>
          <w:iCs/>
          <w:lang w:eastAsia="en-GB"/>
        </w:rPr>
      </w:pPr>
      <w:r w:rsidRPr="00E91BA0">
        <w:rPr>
          <w:rFonts w:asciiTheme="minorHAnsi" w:hAnsiTheme="minorHAnsi" w:cstheme="minorHAnsi"/>
          <w:i/>
          <w:iCs/>
          <w:lang w:eastAsia="en-GB"/>
        </w:rPr>
        <w:t>Whether they can continue to take their regular medication or other prescribed or over-the-counter medicines;</w:t>
      </w:r>
    </w:p>
    <w:p w14:paraId="585FB9AE" w14:textId="19D0B657" w:rsidR="007E2873" w:rsidRPr="00E91BA0" w:rsidRDefault="007E2873" w:rsidP="009258F7">
      <w:pPr>
        <w:pStyle w:val="ListParagraph"/>
        <w:numPr>
          <w:ilvl w:val="0"/>
          <w:numId w:val="6"/>
        </w:numPr>
        <w:spacing w:after="60" w:line="240" w:lineRule="auto"/>
        <w:ind w:left="414" w:hanging="414"/>
        <w:contextualSpacing w:val="0"/>
        <w:rPr>
          <w:rFonts w:asciiTheme="minorHAnsi" w:hAnsiTheme="minorHAnsi" w:cstheme="minorHAnsi"/>
          <w:i/>
          <w:iCs/>
          <w:lang w:eastAsia="en-GB"/>
        </w:rPr>
      </w:pPr>
      <w:r w:rsidRPr="00E91BA0">
        <w:rPr>
          <w:rFonts w:asciiTheme="minorHAnsi" w:hAnsiTheme="minorHAnsi" w:cstheme="minorHAnsi"/>
          <w:i/>
          <w:iCs/>
          <w:lang w:eastAsia="en-GB"/>
        </w:rPr>
        <w:t>Any requirements for contraception</w:t>
      </w:r>
      <w:r w:rsidR="002713D7" w:rsidRPr="00E91BA0">
        <w:rPr>
          <w:rFonts w:asciiTheme="minorHAnsi" w:hAnsiTheme="minorHAnsi" w:cstheme="minorHAnsi"/>
          <w:i/>
          <w:iCs/>
          <w:lang w:eastAsia="en-GB"/>
        </w:rPr>
        <w:t xml:space="preserve"> or change of behaviour</w:t>
      </w:r>
      <w:r w:rsidRPr="00E91BA0">
        <w:rPr>
          <w:rFonts w:asciiTheme="minorHAnsi" w:hAnsiTheme="minorHAnsi" w:cstheme="minorHAnsi"/>
          <w:i/>
          <w:iCs/>
          <w:lang w:eastAsia="en-GB"/>
        </w:rPr>
        <w:t>;</w:t>
      </w:r>
    </w:p>
    <w:p w14:paraId="6B632558" w14:textId="4D6C73EE" w:rsidR="007E2873" w:rsidRPr="00E91BA0" w:rsidRDefault="007E2873" w:rsidP="009258F7">
      <w:pPr>
        <w:pStyle w:val="ListParagraph"/>
        <w:numPr>
          <w:ilvl w:val="0"/>
          <w:numId w:val="6"/>
        </w:numPr>
        <w:spacing w:after="60" w:line="240" w:lineRule="auto"/>
        <w:ind w:left="414" w:hanging="414"/>
        <w:contextualSpacing w:val="0"/>
        <w:rPr>
          <w:rFonts w:asciiTheme="minorHAnsi" w:hAnsiTheme="minorHAnsi" w:cstheme="minorHAnsi"/>
          <w:i/>
          <w:iCs/>
          <w:lang w:eastAsia="en-GB"/>
        </w:rPr>
      </w:pPr>
      <w:r w:rsidRPr="00E91BA0">
        <w:rPr>
          <w:rFonts w:asciiTheme="minorHAnsi" w:hAnsiTheme="minorHAnsi" w:cstheme="minorHAnsi"/>
          <w:i/>
          <w:iCs/>
          <w:lang w:eastAsia="en-GB"/>
        </w:rPr>
        <w:t>Whether they can participate if they are involved in other research studies.</w:t>
      </w:r>
    </w:p>
    <w:p w14:paraId="559C98B4" w14:textId="77777777" w:rsidR="007E2873" w:rsidRPr="00E91BA0" w:rsidRDefault="007E2873" w:rsidP="008F5978">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lastRenderedPageBreak/>
        <w:t>Are there any possible disadvantages or risks from taking part?</w:t>
      </w:r>
    </w:p>
    <w:p w14:paraId="739B156B" w14:textId="7C0E44A8" w:rsidR="007E2873" w:rsidRPr="00E91BA0" w:rsidRDefault="007E2873" w:rsidP="007E2873">
      <w:pPr>
        <w:spacing w:after="0" w:line="240" w:lineRule="auto"/>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 xml:space="preserve">Provide a fair and honest evaluation of the possible consequences of key research procedures and drugs: </w:t>
      </w:r>
      <w:r w:rsidR="00FF176D" w:rsidRPr="00E91BA0">
        <w:rPr>
          <w:rFonts w:asciiTheme="minorHAnsi" w:eastAsia="Times New Roman" w:hAnsiTheme="minorHAnsi" w:cstheme="minorHAnsi"/>
          <w:i/>
          <w:iCs/>
          <w:lang w:eastAsia="en-GB"/>
        </w:rPr>
        <w:t xml:space="preserve">include </w:t>
      </w:r>
      <w:r w:rsidRPr="00E91BA0">
        <w:rPr>
          <w:rFonts w:asciiTheme="minorHAnsi" w:eastAsia="Times New Roman" w:hAnsiTheme="minorHAnsi" w:cstheme="minorHAnsi"/>
          <w:i/>
          <w:iCs/>
          <w:lang w:eastAsia="en-GB"/>
        </w:rPr>
        <w:t xml:space="preserve">risks and their relative likelihoods, as well as what you will do to mitigate these risks.  </w:t>
      </w:r>
      <w:r w:rsidR="008F3728" w:rsidRPr="00E91BA0">
        <w:rPr>
          <w:rFonts w:asciiTheme="minorHAnsi" w:eastAsia="Times New Roman" w:hAnsiTheme="minorHAnsi" w:cstheme="minorHAnsi"/>
          <w:i/>
          <w:iCs/>
          <w:lang w:eastAsia="en-GB"/>
        </w:rPr>
        <w:t>These might include:</w:t>
      </w:r>
    </w:p>
    <w:p w14:paraId="5A53CE9D" w14:textId="0F3F18C7" w:rsidR="008F5978" w:rsidRPr="00E91BA0" w:rsidRDefault="008F5978" w:rsidP="007E2873">
      <w:pPr>
        <w:spacing w:after="0" w:line="240" w:lineRule="auto"/>
        <w:rPr>
          <w:rFonts w:asciiTheme="minorHAnsi" w:eastAsia="Times New Roman" w:hAnsiTheme="minorHAnsi" w:cstheme="minorHAnsi"/>
          <w:i/>
          <w:iCs/>
          <w:lang w:eastAsia="en-GB"/>
        </w:rPr>
      </w:pPr>
    </w:p>
    <w:p w14:paraId="15A17079" w14:textId="14C536DF" w:rsidR="007C329D" w:rsidRDefault="008F3728" w:rsidP="00FF176D">
      <w:pPr>
        <w:spacing w:after="0" w:line="240" w:lineRule="auto"/>
        <w:rPr>
          <w:rFonts w:asciiTheme="minorHAnsi" w:eastAsia="Times New Roman" w:hAnsiTheme="minorHAnsi" w:cstheme="minorHAnsi"/>
          <w:i/>
          <w:iCs/>
          <w:u w:val="single"/>
          <w:lang w:eastAsia="en-GB"/>
        </w:rPr>
      </w:pPr>
      <w:r w:rsidRPr="00E91BA0">
        <w:rPr>
          <w:rFonts w:asciiTheme="minorHAnsi" w:eastAsia="Times New Roman" w:hAnsiTheme="minorHAnsi" w:cstheme="minorHAnsi"/>
          <w:i/>
          <w:iCs/>
          <w:u w:val="single"/>
          <w:lang w:eastAsia="en-GB"/>
        </w:rPr>
        <w:t>Procedures:</w:t>
      </w:r>
    </w:p>
    <w:p w14:paraId="085CB2CE" w14:textId="0C8DC1EB" w:rsidR="007C329D" w:rsidRPr="00B975B7" w:rsidRDefault="007C329D" w:rsidP="00B975B7">
      <w:pPr>
        <w:pStyle w:val="ListParagraph"/>
        <w:numPr>
          <w:ilvl w:val="0"/>
          <w:numId w:val="46"/>
        </w:numPr>
        <w:spacing w:after="0" w:line="240" w:lineRule="auto"/>
        <w:rPr>
          <w:rFonts w:asciiTheme="minorHAnsi" w:eastAsia="Times New Roman" w:hAnsiTheme="minorHAnsi" w:cstheme="minorHAnsi"/>
          <w:i/>
          <w:iCs/>
          <w:u w:val="single"/>
          <w:lang w:eastAsia="en-GB"/>
        </w:rPr>
      </w:pPr>
      <w:r>
        <w:rPr>
          <w:rFonts w:asciiTheme="minorHAnsi" w:eastAsia="Times New Roman" w:hAnsiTheme="minorHAnsi" w:cstheme="minorHAnsi"/>
          <w:i/>
          <w:iCs/>
          <w:u w:val="single"/>
          <w:lang w:eastAsia="en-GB"/>
        </w:rPr>
        <w:t>MRI: add the exact wording under the section ‘Are there any possible disadvantages or risks from taking part?’ in Appendix A</w:t>
      </w:r>
    </w:p>
    <w:p w14:paraId="2F482E7B" w14:textId="72C48ADD" w:rsidR="007E2873" w:rsidRPr="00E91BA0" w:rsidRDefault="007E2873" w:rsidP="009258F7">
      <w:pPr>
        <w:pStyle w:val="ListParagraph"/>
        <w:numPr>
          <w:ilvl w:val="0"/>
          <w:numId w:val="4"/>
        </w:numPr>
        <w:spacing w:after="60"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Blood samples: the possibility of bruising and/or fainting</w:t>
      </w:r>
      <w:r w:rsidR="009C7BF7" w:rsidRPr="00E91BA0">
        <w:rPr>
          <w:rFonts w:asciiTheme="minorHAnsi" w:eastAsia="Times New Roman" w:hAnsiTheme="minorHAnsi" w:cstheme="minorHAnsi"/>
          <w:i/>
          <w:iCs/>
          <w:lang w:eastAsia="en-GB"/>
        </w:rPr>
        <w:t>.</w:t>
      </w:r>
    </w:p>
    <w:p w14:paraId="7F2BE711" w14:textId="2B9AC934" w:rsidR="007E2873" w:rsidRPr="00E91BA0" w:rsidRDefault="007E2873" w:rsidP="009258F7">
      <w:pPr>
        <w:pStyle w:val="ListParagraph"/>
        <w:numPr>
          <w:ilvl w:val="0"/>
          <w:numId w:val="4"/>
        </w:numPr>
        <w:spacing w:before="100" w:beforeAutospacing="1" w:after="60"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Biopsies: the possibility of bruising, infection.</w:t>
      </w:r>
    </w:p>
    <w:p w14:paraId="524C74D4" w14:textId="28670489" w:rsidR="007E2873" w:rsidRPr="00E91BA0" w:rsidRDefault="007E2873" w:rsidP="009258F7">
      <w:pPr>
        <w:pStyle w:val="ListParagraph"/>
        <w:numPr>
          <w:ilvl w:val="0"/>
          <w:numId w:val="4"/>
        </w:numPr>
        <w:spacing w:before="100" w:beforeAutospacing="1" w:after="60"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Additional radiation when the study involves any ionising radiation: the implications of doses in addition to standard care.</w:t>
      </w:r>
      <w:r w:rsidR="00C740C9" w:rsidRPr="00E91BA0">
        <w:rPr>
          <w:rFonts w:asciiTheme="minorHAnsi" w:eastAsia="Times New Roman" w:hAnsiTheme="minorHAnsi" w:cstheme="minorHAnsi"/>
          <w:i/>
          <w:iCs/>
          <w:lang w:eastAsia="en-GB"/>
        </w:rPr>
        <w:t xml:space="preserve"> </w:t>
      </w:r>
    </w:p>
    <w:p w14:paraId="5A2ADA61" w14:textId="17DDF3F6" w:rsidR="007E2873" w:rsidRPr="00E91BA0" w:rsidRDefault="007E2873" w:rsidP="009258F7">
      <w:pPr>
        <w:pStyle w:val="ListParagraph"/>
        <w:numPr>
          <w:ilvl w:val="0"/>
          <w:numId w:val="4"/>
        </w:numPr>
        <w:spacing w:before="100" w:beforeAutospacing="1" w:after="60"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 xml:space="preserve">Questionnaires or interview questions that may cause distress: give indication of kinds of questions you will be asking, and outline </w:t>
      </w:r>
      <w:r w:rsidR="006A1EC0" w:rsidRPr="00E91BA0">
        <w:rPr>
          <w:rFonts w:asciiTheme="minorHAnsi" w:eastAsia="Times New Roman" w:hAnsiTheme="minorHAnsi" w:cstheme="minorHAnsi"/>
          <w:i/>
          <w:iCs/>
          <w:lang w:eastAsia="en-GB"/>
        </w:rPr>
        <w:t xml:space="preserve">what </w:t>
      </w:r>
      <w:r w:rsidRPr="00E91BA0">
        <w:rPr>
          <w:rFonts w:asciiTheme="minorHAnsi" w:eastAsia="Times New Roman" w:hAnsiTheme="minorHAnsi" w:cstheme="minorHAnsi"/>
          <w:i/>
          <w:iCs/>
          <w:lang w:eastAsia="en-GB"/>
        </w:rPr>
        <w:t xml:space="preserve">would happen if a participant </w:t>
      </w:r>
      <w:r w:rsidR="00B1519A" w:rsidRPr="00E91BA0">
        <w:rPr>
          <w:rFonts w:asciiTheme="minorHAnsi" w:eastAsia="Times New Roman" w:hAnsiTheme="minorHAnsi" w:cstheme="minorHAnsi"/>
          <w:i/>
          <w:iCs/>
          <w:lang w:eastAsia="en-GB"/>
        </w:rPr>
        <w:t>became</w:t>
      </w:r>
      <w:r w:rsidRPr="00E91BA0">
        <w:rPr>
          <w:rFonts w:asciiTheme="minorHAnsi" w:eastAsia="Times New Roman" w:hAnsiTheme="minorHAnsi" w:cstheme="minorHAnsi"/>
          <w:i/>
          <w:iCs/>
          <w:lang w:eastAsia="en-GB"/>
        </w:rPr>
        <w:t xml:space="preserve"> upset.</w:t>
      </w:r>
    </w:p>
    <w:p w14:paraId="4E31EFD5" w14:textId="79103758" w:rsidR="00FF176D" w:rsidRPr="00E91BA0" w:rsidRDefault="00FF176D" w:rsidP="009258F7">
      <w:pPr>
        <w:pStyle w:val="ListParagraph"/>
        <w:numPr>
          <w:ilvl w:val="0"/>
          <w:numId w:val="4"/>
        </w:numPr>
        <w:spacing w:before="100" w:beforeAutospacing="1"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Time or other demands</w:t>
      </w:r>
      <w:r w:rsidR="009C7BF7" w:rsidRPr="00E91BA0">
        <w:rPr>
          <w:rFonts w:asciiTheme="minorHAnsi" w:eastAsia="Times New Roman" w:hAnsiTheme="minorHAnsi" w:cstheme="minorHAnsi"/>
          <w:i/>
          <w:iCs/>
          <w:lang w:eastAsia="en-GB"/>
        </w:rPr>
        <w:t>.</w:t>
      </w:r>
    </w:p>
    <w:p w14:paraId="1E061B7E" w14:textId="77777777" w:rsidR="007E2873" w:rsidRPr="00E91BA0" w:rsidRDefault="007E2873" w:rsidP="007E2873">
      <w:pPr>
        <w:pStyle w:val="ListParagraph"/>
        <w:spacing w:before="100" w:beforeAutospacing="1" w:after="100" w:afterAutospacing="1" w:line="240" w:lineRule="auto"/>
        <w:ind w:left="0"/>
        <w:rPr>
          <w:rFonts w:asciiTheme="minorHAnsi" w:eastAsia="Times New Roman" w:hAnsiTheme="minorHAnsi" w:cstheme="minorHAnsi"/>
          <w:i/>
          <w:iCs/>
          <w:u w:val="single"/>
          <w:lang w:eastAsia="en-GB"/>
        </w:rPr>
      </w:pPr>
      <w:r w:rsidRPr="00E91BA0">
        <w:rPr>
          <w:rFonts w:asciiTheme="minorHAnsi" w:eastAsia="Times New Roman" w:hAnsiTheme="minorHAnsi" w:cstheme="minorHAnsi"/>
          <w:i/>
          <w:iCs/>
          <w:u w:val="single"/>
          <w:lang w:eastAsia="en-GB"/>
        </w:rPr>
        <w:t>Study Drugs:</w:t>
      </w:r>
    </w:p>
    <w:p w14:paraId="6B59818B" w14:textId="6402B9E1" w:rsidR="007E2873" w:rsidRPr="00E91BA0" w:rsidRDefault="00FF176D" w:rsidP="002253CA">
      <w:pPr>
        <w:pStyle w:val="ListParagraph"/>
        <w:numPr>
          <w:ilvl w:val="0"/>
          <w:numId w:val="4"/>
        </w:numPr>
        <w:spacing w:before="100" w:beforeAutospacing="1" w:after="120"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W</w:t>
      </w:r>
      <w:r w:rsidR="007E2873" w:rsidRPr="00E91BA0">
        <w:rPr>
          <w:rFonts w:asciiTheme="minorHAnsi" w:eastAsia="Times New Roman" w:hAnsiTheme="minorHAnsi" w:cstheme="minorHAnsi"/>
          <w:i/>
          <w:iCs/>
          <w:lang w:eastAsia="en-GB"/>
        </w:rPr>
        <w:t>hether the drug is commonly used for the indication being researched or for other conditions, or whether it is ‘first in man</w:t>
      </w:r>
      <w:r w:rsidR="002253CA" w:rsidRPr="00E91BA0">
        <w:rPr>
          <w:rFonts w:asciiTheme="minorHAnsi" w:eastAsia="Times New Roman" w:hAnsiTheme="minorHAnsi" w:cstheme="minorHAnsi"/>
          <w:i/>
          <w:iCs/>
          <w:lang w:eastAsia="en-GB"/>
        </w:rPr>
        <w:t>.</w:t>
      </w:r>
      <w:r w:rsidR="007E2873" w:rsidRPr="00E91BA0">
        <w:rPr>
          <w:rFonts w:asciiTheme="minorHAnsi" w:eastAsia="Times New Roman" w:hAnsiTheme="minorHAnsi" w:cstheme="minorHAnsi"/>
          <w:i/>
          <w:iCs/>
          <w:lang w:eastAsia="en-GB"/>
        </w:rPr>
        <w:t>’</w:t>
      </w:r>
    </w:p>
    <w:p w14:paraId="63CBAA5B" w14:textId="04AD221C" w:rsidR="007E2873" w:rsidRPr="00E91BA0" w:rsidRDefault="00FF176D" w:rsidP="007E2873">
      <w:pPr>
        <w:pStyle w:val="ListParagraph"/>
        <w:numPr>
          <w:ilvl w:val="0"/>
          <w:numId w:val="4"/>
        </w:numPr>
        <w:spacing w:before="100" w:beforeAutospacing="1" w:after="100" w:afterAutospacing="1" w:line="240" w:lineRule="auto"/>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K</w:t>
      </w:r>
      <w:r w:rsidR="007E2873" w:rsidRPr="00E91BA0">
        <w:rPr>
          <w:rFonts w:asciiTheme="minorHAnsi" w:eastAsia="Times New Roman" w:hAnsiTheme="minorHAnsi" w:cstheme="minorHAnsi"/>
          <w:i/>
          <w:iCs/>
          <w:lang w:eastAsia="en-GB"/>
        </w:rPr>
        <w:t>nown side effects. You could use a table such as:</w:t>
      </w:r>
    </w:p>
    <w:p w14:paraId="17533E73" w14:textId="77777777" w:rsidR="007E2873" w:rsidRPr="00E91BA0" w:rsidRDefault="007E2873" w:rsidP="007E2873">
      <w:pPr>
        <w:pStyle w:val="ListParagraph"/>
        <w:spacing w:before="100" w:beforeAutospacing="1" w:after="100" w:afterAutospacing="1" w:line="240" w:lineRule="auto"/>
        <w:rPr>
          <w:rFonts w:asciiTheme="minorHAnsi" w:eastAsia="Times New Roman" w:hAnsiTheme="minorHAnsi" w:cstheme="minorHAnsi"/>
          <w:b/>
          <w:i/>
          <w:iCs/>
          <w:lang w:eastAsia="en-GB"/>
        </w:rPr>
      </w:pPr>
    </w:p>
    <w:tbl>
      <w:tblPr>
        <w:tblStyle w:val="TableGrid"/>
        <w:tblW w:w="0" w:type="auto"/>
        <w:tblInd w:w="720" w:type="dxa"/>
        <w:tblLook w:val="04A0" w:firstRow="1" w:lastRow="0" w:firstColumn="1" w:lastColumn="0" w:noHBand="0" w:noVBand="1"/>
      </w:tblPr>
      <w:tblGrid>
        <w:gridCol w:w="2252"/>
        <w:gridCol w:w="6044"/>
      </w:tblGrid>
      <w:tr w:rsidR="007E2873" w:rsidRPr="00E91BA0" w14:paraId="5FB944F3" w14:textId="77777777" w:rsidTr="00C740C9">
        <w:tc>
          <w:tcPr>
            <w:tcW w:w="2252" w:type="dxa"/>
          </w:tcPr>
          <w:p w14:paraId="6F8F9000" w14:textId="77777777" w:rsidR="007E2873" w:rsidRPr="00E91BA0" w:rsidRDefault="007E2873" w:rsidP="00EB38E0">
            <w:pPr>
              <w:pStyle w:val="ListParagraph"/>
              <w:spacing w:before="100" w:beforeAutospacing="1" w:after="100" w:afterAutospacing="1"/>
              <w:ind w:left="0"/>
              <w:rPr>
                <w:rFonts w:asciiTheme="minorHAnsi" w:eastAsia="Times New Roman" w:hAnsiTheme="minorHAnsi" w:cstheme="minorHAnsi"/>
                <w:b/>
                <w:i/>
                <w:iCs/>
                <w:lang w:eastAsia="en-GB"/>
              </w:rPr>
            </w:pPr>
            <w:r w:rsidRPr="00E91BA0">
              <w:rPr>
                <w:rFonts w:asciiTheme="minorHAnsi" w:eastAsia="Times New Roman" w:hAnsiTheme="minorHAnsi" w:cstheme="minorHAnsi"/>
                <w:b/>
                <w:i/>
                <w:iCs/>
                <w:lang w:eastAsia="en-GB"/>
              </w:rPr>
              <w:t>Side Effect</w:t>
            </w:r>
          </w:p>
        </w:tc>
        <w:tc>
          <w:tcPr>
            <w:tcW w:w="6044" w:type="dxa"/>
          </w:tcPr>
          <w:p w14:paraId="7194421D" w14:textId="77777777" w:rsidR="007E2873" w:rsidRPr="00E91BA0" w:rsidRDefault="007E2873" w:rsidP="00EB38E0">
            <w:pPr>
              <w:pStyle w:val="ListParagraph"/>
              <w:spacing w:before="100" w:beforeAutospacing="1" w:after="100" w:afterAutospacing="1"/>
              <w:ind w:left="0"/>
              <w:rPr>
                <w:rFonts w:asciiTheme="minorHAnsi" w:eastAsia="Times New Roman" w:hAnsiTheme="minorHAnsi" w:cstheme="minorHAnsi"/>
                <w:b/>
                <w:i/>
                <w:iCs/>
                <w:lang w:eastAsia="en-GB"/>
              </w:rPr>
            </w:pPr>
            <w:r w:rsidRPr="00E91BA0">
              <w:rPr>
                <w:rFonts w:asciiTheme="minorHAnsi" w:eastAsia="Times New Roman" w:hAnsiTheme="minorHAnsi" w:cstheme="minorHAnsi"/>
                <w:b/>
                <w:i/>
                <w:iCs/>
                <w:lang w:eastAsia="en-GB"/>
              </w:rPr>
              <w:t>Frequency</w:t>
            </w:r>
          </w:p>
        </w:tc>
      </w:tr>
      <w:tr w:rsidR="007E2873" w:rsidRPr="00E91BA0" w14:paraId="1AA345E0" w14:textId="77777777" w:rsidTr="00C740C9">
        <w:tc>
          <w:tcPr>
            <w:tcW w:w="2252" w:type="dxa"/>
          </w:tcPr>
          <w:p w14:paraId="61970633" w14:textId="77777777" w:rsidR="007E2873" w:rsidRPr="00E91BA0" w:rsidRDefault="007E2873" w:rsidP="00EB38E0">
            <w:pPr>
              <w:pStyle w:val="ListParagraph"/>
              <w:spacing w:before="100" w:beforeAutospacing="1" w:after="100" w:afterAutospacing="1"/>
              <w:ind w:left="0"/>
              <w:rPr>
                <w:rFonts w:asciiTheme="minorHAnsi" w:eastAsia="Times New Roman" w:hAnsiTheme="minorHAnsi" w:cstheme="minorHAnsi"/>
                <w:i/>
                <w:iCs/>
                <w:lang w:eastAsia="en-GB"/>
              </w:rPr>
            </w:pPr>
          </w:p>
        </w:tc>
        <w:tc>
          <w:tcPr>
            <w:tcW w:w="6044" w:type="dxa"/>
          </w:tcPr>
          <w:p w14:paraId="79D5D041" w14:textId="77777777" w:rsidR="007E2873" w:rsidRPr="00E91BA0" w:rsidRDefault="007E2873" w:rsidP="00EB38E0">
            <w:pPr>
              <w:pStyle w:val="ListParagraph"/>
              <w:spacing w:before="100" w:beforeAutospacing="1" w:after="100" w:afterAutospacing="1"/>
              <w:ind w:left="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Very common (in more than 1 in 10 participants)</w:t>
            </w:r>
          </w:p>
        </w:tc>
      </w:tr>
      <w:tr w:rsidR="007E2873" w:rsidRPr="00E91BA0" w14:paraId="70193D14" w14:textId="77777777" w:rsidTr="00C740C9">
        <w:tc>
          <w:tcPr>
            <w:tcW w:w="2252" w:type="dxa"/>
          </w:tcPr>
          <w:p w14:paraId="04BC6A63" w14:textId="77777777" w:rsidR="007E2873" w:rsidRPr="00E91BA0" w:rsidRDefault="007E2873" w:rsidP="00EB38E0">
            <w:pPr>
              <w:pStyle w:val="ListParagraph"/>
              <w:spacing w:before="100" w:beforeAutospacing="1" w:after="100" w:afterAutospacing="1"/>
              <w:ind w:left="0"/>
              <w:rPr>
                <w:rFonts w:asciiTheme="minorHAnsi" w:eastAsia="Times New Roman" w:hAnsiTheme="minorHAnsi" w:cstheme="minorHAnsi"/>
                <w:i/>
                <w:iCs/>
                <w:lang w:eastAsia="en-GB"/>
              </w:rPr>
            </w:pPr>
          </w:p>
        </w:tc>
        <w:tc>
          <w:tcPr>
            <w:tcW w:w="6044" w:type="dxa"/>
          </w:tcPr>
          <w:p w14:paraId="4B49FA6E" w14:textId="77777777" w:rsidR="007E2873" w:rsidRPr="00E91BA0" w:rsidRDefault="007E2873" w:rsidP="00EB38E0">
            <w:pPr>
              <w:pStyle w:val="ListParagraph"/>
              <w:spacing w:before="100" w:beforeAutospacing="1" w:after="100" w:afterAutospacing="1"/>
              <w:ind w:left="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Common (more than 1 in 100 but fewer than 1 in 10)</w:t>
            </w:r>
          </w:p>
        </w:tc>
      </w:tr>
      <w:tr w:rsidR="007E2873" w:rsidRPr="00E91BA0" w14:paraId="4068E3EE" w14:textId="77777777" w:rsidTr="00C740C9">
        <w:tc>
          <w:tcPr>
            <w:tcW w:w="2252" w:type="dxa"/>
          </w:tcPr>
          <w:p w14:paraId="1349106B" w14:textId="77777777" w:rsidR="007E2873" w:rsidRPr="00E91BA0" w:rsidRDefault="007E2873" w:rsidP="00EB38E0">
            <w:pPr>
              <w:pStyle w:val="ListParagraph"/>
              <w:spacing w:before="100" w:beforeAutospacing="1" w:after="100" w:afterAutospacing="1"/>
              <w:ind w:left="0"/>
              <w:rPr>
                <w:rFonts w:asciiTheme="minorHAnsi" w:eastAsia="Times New Roman" w:hAnsiTheme="minorHAnsi" w:cstheme="minorHAnsi"/>
                <w:i/>
                <w:iCs/>
                <w:lang w:eastAsia="en-GB"/>
              </w:rPr>
            </w:pPr>
          </w:p>
        </w:tc>
        <w:tc>
          <w:tcPr>
            <w:tcW w:w="6044" w:type="dxa"/>
          </w:tcPr>
          <w:p w14:paraId="75079EED" w14:textId="77777777" w:rsidR="007E2873" w:rsidRPr="00E91BA0" w:rsidRDefault="007E2873" w:rsidP="00EB38E0">
            <w:pPr>
              <w:pStyle w:val="ListParagraph"/>
              <w:spacing w:before="100" w:beforeAutospacing="1" w:after="100" w:afterAutospacing="1"/>
              <w:ind w:left="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Uncommon (more than 1 in 1000 but fewer than 1 in 100)</w:t>
            </w:r>
          </w:p>
        </w:tc>
      </w:tr>
    </w:tbl>
    <w:p w14:paraId="1046F35E" w14:textId="77777777" w:rsidR="007E2873" w:rsidRPr="00E91BA0" w:rsidRDefault="007E2873" w:rsidP="00FF176D">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t>What are the possible benefits of taking part?</w:t>
      </w:r>
    </w:p>
    <w:p w14:paraId="4592A251" w14:textId="4C234ED7" w:rsidR="002713D7" w:rsidRPr="00E91BA0" w:rsidRDefault="009C7BF7" w:rsidP="002253CA">
      <w:pPr>
        <w:pStyle w:val="ListParagraph"/>
        <w:numPr>
          <w:ilvl w:val="0"/>
          <w:numId w:val="13"/>
        </w:numPr>
        <w:tabs>
          <w:tab w:val="clear" w:pos="720"/>
          <w:tab w:val="num" w:pos="426"/>
        </w:tabs>
        <w:spacing w:after="120" w:line="240" w:lineRule="auto"/>
        <w:ind w:left="425" w:hanging="425"/>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Make clear</w:t>
      </w:r>
      <w:r w:rsidR="002713D7" w:rsidRPr="00E91BA0">
        <w:rPr>
          <w:rFonts w:asciiTheme="minorHAnsi" w:eastAsia="Times New Roman" w:hAnsiTheme="minorHAnsi" w:cstheme="minorHAnsi"/>
          <w:i/>
          <w:iCs/>
          <w:lang w:eastAsia="en-GB"/>
        </w:rPr>
        <w:t xml:space="preserve"> that you do not know what the outcome will be and</w:t>
      </w:r>
      <w:r w:rsidR="00C740C9" w:rsidRPr="00E91BA0">
        <w:rPr>
          <w:rFonts w:asciiTheme="minorHAnsi" w:eastAsia="Times New Roman" w:hAnsiTheme="minorHAnsi" w:cstheme="minorHAnsi"/>
          <w:i/>
          <w:iCs/>
          <w:lang w:eastAsia="en-GB"/>
        </w:rPr>
        <w:t xml:space="preserve"> that</w:t>
      </w:r>
      <w:r w:rsidR="002713D7" w:rsidRPr="00E91BA0">
        <w:rPr>
          <w:rFonts w:asciiTheme="minorHAnsi" w:eastAsia="Times New Roman" w:hAnsiTheme="minorHAnsi" w:cstheme="minorHAnsi"/>
          <w:i/>
          <w:iCs/>
          <w:lang w:eastAsia="en-GB"/>
        </w:rPr>
        <w:t xml:space="preserve"> this is why you are conducting the research.</w:t>
      </w:r>
    </w:p>
    <w:p w14:paraId="0CF329A7" w14:textId="33951C48" w:rsidR="007E2873" w:rsidRPr="00E91BA0" w:rsidRDefault="007E2873" w:rsidP="007E2873">
      <w:pPr>
        <w:pStyle w:val="ListParagraph"/>
        <w:numPr>
          <w:ilvl w:val="0"/>
          <w:numId w:val="13"/>
        </w:numPr>
        <w:tabs>
          <w:tab w:val="clear" w:pos="720"/>
          <w:tab w:val="num" w:pos="426"/>
        </w:tabs>
        <w:spacing w:after="60" w:line="240" w:lineRule="auto"/>
        <w:ind w:left="425" w:hanging="425"/>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 xml:space="preserve">Sometimes participants </w:t>
      </w:r>
      <w:r w:rsidR="002713D7" w:rsidRPr="00E91BA0">
        <w:rPr>
          <w:rFonts w:asciiTheme="minorHAnsi" w:eastAsia="Times New Roman" w:hAnsiTheme="minorHAnsi" w:cstheme="minorHAnsi"/>
          <w:i/>
          <w:iCs/>
          <w:lang w:eastAsia="en-GB"/>
        </w:rPr>
        <w:t xml:space="preserve">may </w:t>
      </w:r>
      <w:r w:rsidRPr="00E91BA0">
        <w:rPr>
          <w:rFonts w:asciiTheme="minorHAnsi" w:eastAsia="Times New Roman" w:hAnsiTheme="minorHAnsi" w:cstheme="minorHAnsi"/>
          <w:i/>
          <w:iCs/>
          <w:lang w:eastAsia="en-GB"/>
        </w:rPr>
        <w:t>benefit directly. If not, be equally clear that there is no benefit</w:t>
      </w:r>
      <w:r w:rsidR="002713D7" w:rsidRPr="00E91BA0">
        <w:rPr>
          <w:rFonts w:asciiTheme="minorHAnsi" w:eastAsia="Times New Roman" w:hAnsiTheme="minorHAnsi" w:cstheme="minorHAnsi"/>
          <w:i/>
          <w:iCs/>
          <w:lang w:eastAsia="en-GB"/>
        </w:rPr>
        <w:t xml:space="preserve"> to them</w:t>
      </w:r>
      <w:r w:rsidRPr="00E91BA0">
        <w:rPr>
          <w:rFonts w:asciiTheme="minorHAnsi" w:eastAsia="Times New Roman" w:hAnsiTheme="minorHAnsi" w:cstheme="minorHAnsi"/>
          <w:i/>
          <w:iCs/>
          <w:lang w:eastAsia="en-GB"/>
        </w:rPr>
        <w:t>.</w:t>
      </w:r>
      <w:r w:rsidR="002713D7" w:rsidRPr="00E91BA0">
        <w:rPr>
          <w:rFonts w:asciiTheme="minorHAnsi" w:eastAsia="Times New Roman" w:hAnsiTheme="minorHAnsi" w:cstheme="minorHAnsi"/>
          <w:i/>
          <w:iCs/>
          <w:lang w:eastAsia="en-GB"/>
        </w:rPr>
        <w:t xml:space="preserve"> You can add that it may help others in the future.</w:t>
      </w:r>
    </w:p>
    <w:p w14:paraId="5B30E1FB" w14:textId="54A693F4" w:rsidR="007E2873" w:rsidRPr="00E91BA0" w:rsidRDefault="007E2873" w:rsidP="005B2AD5">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t>Will my General Practitioner (GP) be informed of my participation?</w:t>
      </w:r>
    </w:p>
    <w:p w14:paraId="7D5A3272" w14:textId="78462C05" w:rsidR="007E2873" w:rsidRPr="00E91BA0" w:rsidRDefault="007E2873" w:rsidP="009258F7">
      <w:pPr>
        <w:pStyle w:val="ListParagraph"/>
        <w:numPr>
          <w:ilvl w:val="0"/>
          <w:numId w:val="11"/>
        </w:numPr>
        <w:spacing w:after="60" w:line="240" w:lineRule="auto"/>
        <w:ind w:left="357" w:hanging="357"/>
        <w:contextualSpacing w:val="0"/>
        <w:jc w:val="both"/>
        <w:rPr>
          <w:rFonts w:asciiTheme="minorHAnsi" w:hAnsiTheme="minorHAnsi" w:cstheme="minorHAnsi"/>
          <w:i/>
          <w:iCs/>
        </w:rPr>
      </w:pPr>
      <w:r w:rsidRPr="00E91BA0">
        <w:rPr>
          <w:rFonts w:asciiTheme="minorHAnsi" w:hAnsiTheme="minorHAnsi" w:cstheme="minorHAnsi"/>
          <w:i/>
          <w:iCs/>
        </w:rPr>
        <w:t xml:space="preserve">GPs should be notified if study participation could affect clinical </w:t>
      </w:r>
      <w:r w:rsidR="00FF176D" w:rsidRPr="00E91BA0">
        <w:rPr>
          <w:rFonts w:asciiTheme="minorHAnsi" w:hAnsiTheme="minorHAnsi" w:cstheme="minorHAnsi"/>
          <w:i/>
          <w:iCs/>
        </w:rPr>
        <w:t xml:space="preserve">presentation or </w:t>
      </w:r>
      <w:r w:rsidRPr="00E91BA0">
        <w:rPr>
          <w:rFonts w:asciiTheme="minorHAnsi" w:hAnsiTheme="minorHAnsi" w:cstheme="minorHAnsi"/>
          <w:i/>
          <w:iCs/>
        </w:rPr>
        <w:t xml:space="preserve">care of participants. (GPs should be provided with </w:t>
      </w:r>
      <w:r w:rsidRPr="00E91BA0">
        <w:rPr>
          <w:rFonts w:asciiTheme="minorHAnsi" w:hAnsiTheme="minorHAnsi" w:cstheme="minorHAnsi"/>
          <w:i/>
          <w:iCs/>
          <w:color w:val="C00000"/>
        </w:rPr>
        <w:t xml:space="preserve">a </w:t>
      </w:r>
      <w:r w:rsidR="00F8243F" w:rsidRPr="00E91BA0">
        <w:rPr>
          <w:rFonts w:asciiTheme="minorHAnsi" w:hAnsiTheme="minorHAnsi" w:cstheme="minorHAnsi"/>
          <w:i/>
          <w:iCs/>
          <w:color w:val="C00000"/>
        </w:rPr>
        <w:t>L</w:t>
      </w:r>
      <w:r w:rsidRPr="00E91BA0">
        <w:rPr>
          <w:rFonts w:asciiTheme="minorHAnsi" w:hAnsiTheme="minorHAnsi" w:cstheme="minorHAnsi"/>
          <w:i/>
          <w:iCs/>
          <w:color w:val="C00000"/>
        </w:rPr>
        <w:t xml:space="preserve">etter and the </w:t>
      </w:r>
      <w:r w:rsidR="00F8243F" w:rsidRPr="00E91BA0">
        <w:rPr>
          <w:rFonts w:asciiTheme="minorHAnsi" w:hAnsiTheme="minorHAnsi" w:cstheme="minorHAnsi"/>
          <w:i/>
          <w:iCs/>
          <w:color w:val="C00000"/>
        </w:rPr>
        <w:t>P</w:t>
      </w:r>
      <w:r w:rsidR="00C740C9" w:rsidRPr="00E91BA0">
        <w:rPr>
          <w:rFonts w:asciiTheme="minorHAnsi" w:hAnsiTheme="minorHAnsi" w:cstheme="minorHAnsi"/>
          <w:i/>
          <w:iCs/>
          <w:color w:val="C00000"/>
        </w:rPr>
        <w:t>articipant</w:t>
      </w:r>
      <w:r w:rsidRPr="00E91BA0">
        <w:rPr>
          <w:rFonts w:asciiTheme="minorHAnsi" w:hAnsiTheme="minorHAnsi" w:cstheme="minorHAnsi"/>
          <w:i/>
          <w:iCs/>
          <w:color w:val="C00000"/>
        </w:rPr>
        <w:t xml:space="preserve"> </w:t>
      </w:r>
      <w:r w:rsidR="00F8243F" w:rsidRPr="00E91BA0">
        <w:rPr>
          <w:rFonts w:asciiTheme="minorHAnsi" w:hAnsiTheme="minorHAnsi" w:cstheme="minorHAnsi"/>
          <w:i/>
          <w:iCs/>
          <w:color w:val="C00000"/>
        </w:rPr>
        <w:t>I</w:t>
      </w:r>
      <w:r w:rsidRPr="00E91BA0">
        <w:rPr>
          <w:rFonts w:asciiTheme="minorHAnsi" w:hAnsiTheme="minorHAnsi" w:cstheme="minorHAnsi"/>
          <w:i/>
          <w:iCs/>
          <w:color w:val="C00000"/>
        </w:rPr>
        <w:t xml:space="preserve">nformation </w:t>
      </w:r>
      <w:r w:rsidR="00F8243F" w:rsidRPr="00E91BA0">
        <w:rPr>
          <w:rFonts w:asciiTheme="minorHAnsi" w:hAnsiTheme="minorHAnsi" w:cstheme="minorHAnsi"/>
          <w:i/>
          <w:iCs/>
          <w:color w:val="C00000"/>
        </w:rPr>
        <w:t>S</w:t>
      </w:r>
      <w:r w:rsidRPr="00E91BA0">
        <w:rPr>
          <w:rFonts w:asciiTheme="minorHAnsi" w:hAnsiTheme="minorHAnsi" w:cstheme="minorHAnsi"/>
          <w:i/>
          <w:iCs/>
          <w:color w:val="C00000"/>
        </w:rPr>
        <w:t>heet</w:t>
      </w:r>
      <w:r w:rsidRPr="00E91BA0">
        <w:rPr>
          <w:rFonts w:asciiTheme="minorHAnsi" w:hAnsiTheme="minorHAnsi" w:cstheme="minorHAnsi"/>
          <w:i/>
          <w:iCs/>
        </w:rPr>
        <w:t>.)</w:t>
      </w:r>
    </w:p>
    <w:p w14:paraId="084E3E92" w14:textId="25729DEC" w:rsidR="007E2873" w:rsidRPr="00E91BA0" w:rsidRDefault="005C2F32" w:rsidP="009258F7">
      <w:pPr>
        <w:pStyle w:val="ListParagraph"/>
        <w:numPr>
          <w:ilvl w:val="0"/>
          <w:numId w:val="11"/>
        </w:numPr>
        <w:spacing w:after="60" w:line="240" w:lineRule="auto"/>
        <w:ind w:left="357" w:hanging="357"/>
        <w:contextualSpacing w:val="0"/>
        <w:jc w:val="both"/>
        <w:rPr>
          <w:rFonts w:asciiTheme="minorHAnsi" w:hAnsiTheme="minorHAnsi" w:cstheme="minorHAnsi"/>
          <w:i/>
          <w:iCs/>
        </w:rPr>
      </w:pPr>
      <w:r w:rsidRPr="00E91BA0">
        <w:rPr>
          <w:rFonts w:asciiTheme="minorHAnsi" w:hAnsiTheme="minorHAnsi" w:cstheme="minorHAnsi"/>
          <w:i/>
          <w:iCs/>
        </w:rPr>
        <w:t>Sometimes</w:t>
      </w:r>
      <w:r w:rsidR="007E2873" w:rsidRPr="00E91BA0">
        <w:rPr>
          <w:rFonts w:asciiTheme="minorHAnsi" w:hAnsiTheme="minorHAnsi" w:cstheme="minorHAnsi"/>
          <w:i/>
          <w:iCs/>
        </w:rPr>
        <w:t xml:space="preserve"> GPs will be contacted to follow up incidental findings that may be of clinical significance, such as high blood pressure or indications of depression.</w:t>
      </w:r>
    </w:p>
    <w:p w14:paraId="3CC323F5" w14:textId="03A139B6" w:rsidR="007E2873" w:rsidRPr="00E91BA0" w:rsidRDefault="007E2873" w:rsidP="009258F7">
      <w:pPr>
        <w:pStyle w:val="ListParagraph"/>
        <w:numPr>
          <w:ilvl w:val="0"/>
          <w:numId w:val="11"/>
        </w:numPr>
        <w:spacing w:after="60" w:line="240" w:lineRule="auto"/>
        <w:ind w:left="357" w:hanging="357"/>
        <w:contextualSpacing w:val="0"/>
        <w:jc w:val="both"/>
        <w:rPr>
          <w:rFonts w:asciiTheme="minorHAnsi" w:hAnsiTheme="minorHAnsi" w:cstheme="minorHAnsi"/>
          <w:i/>
          <w:iCs/>
        </w:rPr>
      </w:pPr>
      <w:r w:rsidRPr="00E91BA0">
        <w:rPr>
          <w:rFonts w:asciiTheme="minorHAnsi" w:hAnsiTheme="minorHAnsi" w:cstheme="minorHAnsi"/>
          <w:i/>
          <w:iCs/>
        </w:rPr>
        <w:t xml:space="preserve">If the GP will be informed of participation, make this clear and add </w:t>
      </w:r>
      <w:r w:rsidRPr="00E91BA0">
        <w:rPr>
          <w:rFonts w:asciiTheme="minorHAnsi" w:hAnsiTheme="minorHAnsi" w:cstheme="minorHAnsi"/>
          <w:i/>
          <w:iCs/>
          <w:color w:val="C00000"/>
        </w:rPr>
        <w:t xml:space="preserve">template consent form </w:t>
      </w:r>
      <w:r w:rsidR="005D1AD6" w:rsidRPr="00E91BA0">
        <w:rPr>
          <w:rFonts w:asciiTheme="minorHAnsi" w:hAnsiTheme="minorHAnsi" w:cstheme="minorHAnsi"/>
          <w:i/>
          <w:iCs/>
          <w:color w:val="C00000"/>
        </w:rPr>
        <w:t>clause</w:t>
      </w:r>
      <w:r w:rsidRPr="00E91BA0">
        <w:rPr>
          <w:rFonts w:asciiTheme="minorHAnsi" w:hAnsiTheme="minorHAnsi" w:cstheme="minorHAnsi"/>
          <w:i/>
          <w:iCs/>
          <w:color w:val="C00000"/>
        </w:rPr>
        <w:t xml:space="preserve"> 6</w:t>
      </w:r>
      <w:r w:rsidRPr="00E91BA0">
        <w:rPr>
          <w:rFonts w:asciiTheme="minorHAnsi" w:hAnsiTheme="minorHAnsi" w:cstheme="minorHAnsi"/>
          <w:i/>
          <w:iCs/>
          <w:color w:val="0070C0"/>
        </w:rPr>
        <w:t xml:space="preserve"> </w:t>
      </w:r>
      <w:r w:rsidRPr="00E91BA0">
        <w:rPr>
          <w:rFonts w:asciiTheme="minorHAnsi" w:hAnsiTheme="minorHAnsi" w:cstheme="minorHAnsi"/>
          <w:i/>
          <w:iCs/>
        </w:rPr>
        <w:t xml:space="preserve">to </w:t>
      </w:r>
      <w:r w:rsidR="00F8243F" w:rsidRPr="00E91BA0">
        <w:rPr>
          <w:rFonts w:asciiTheme="minorHAnsi" w:hAnsiTheme="minorHAnsi" w:cstheme="minorHAnsi"/>
          <w:i/>
          <w:iCs/>
        </w:rPr>
        <w:t>the</w:t>
      </w:r>
      <w:r w:rsidRPr="00E91BA0">
        <w:rPr>
          <w:rFonts w:asciiTheme="minorHAnsi" w:hAnsiTheme="minorHAnsi" w:cstheme="minorHAnsi"/>
          <w:i/>
          <w:iCs/>
        </w:rPr>
        <w:t xml:space="preserve"> consent form.</w:t>
      </w:r>
    </w:p>
    <w:p w14:paraId="4575A447" w14:textId="77777777" w:rsidR="00425E99" w:rsidRPr="00E91BA0" w:rsidRDefault="00425E99" w:rsidP="005B2AD5">
      <w:pPr>
        <w:pStyle w:val="Heading1"/>
        <w:rPr>
          <w:rFonts w:asciiTheme="minorHAnsi" w:hAnsiTheme="minorHAnsi" w:cstheme="minorHAnsi"/>
          <w:color w:val="000000"/>
          <w:sz w:val="22"/>
          <w:szCs w:val="22"/>
          <w:lang w:val="en-GB"/>
        </w:rPr>
      </w:pPr>
      <w:r w:rsidRPr="00E91BA0">
        <w:rPr>
          <w:rFonts w:asciiTheme="minorHAnsi" w:hAnsiTheme="minorHAnsi" w:cstheme="minorHAnsi"/>
          <w:sz w:val="22"/>
          <w:szCs w:val="22"/>
          <w:lang w:val="en-GB"/>
        </w:rPr>
        <w:lastRenderedPageBreak/>
        <w:t>Will my taking part in the study be kept confidential?</w:t>
      </w:r>
    </w:p>
    <w:p w14:paraId="5A5DFD71" w14:textId="77777777" w:rsidR="009258F7" w:rsidRPr="00E91BA0" w:rsidRDefault="00262B74" w:rsidP="009258F7">
      <w:pPr>
        <w:pStyle w:val="Heading1"/>
        <w:numPr>
          <w:ilvl w:val="0"/>
          <w:numId w:val="24"/>
        </w:numPr>
        <w:spacing w:before="0" w:after="120"/>
        <w:ind w:left="357" w:hanging="357"/>
        <w:rPr>
          <w:rFonts w:asciiTheme="minorHAnsi" w:hAnsiTheme="minorHAnsi" w:cstheme="minorHAnsi"/>
          <w:b w:val="0"/>
          <w:i/>
          <w:iCs/>
          <w:sz w:val="22"/>
          <w:szCs w:val="22"/>
        </w:rPr>
      </w:pPr>
      <w:r w:rsidRPr="00E91BA0">
        <w:rPr>
          <w:rFonts w:asciiTheme="minorHAnsi" w:hAnsiTheme="minorHAnsi" w:cstheme="minorHAnsi"/>
          <w:b w:val="0"/>
          <w:i/>
          <w:iCs/>
          <w:sz w:val="22"/>
          <w:szCs w:val="22"/>
        </w:rPr>
        <w:t>T</w:t>
      </w:r>
      <w:r w:rsidR="00425E99" w:rsidRPr="00E91BA0">
        <w:rPr>
          <w:rFonts w:asciiTheme="minorHAnsi" w:hAnsiTheme="minorHAnsi" w:cstheme="minorHAnsi"/>
          <w:b w:val="0"/>
          <w:i/>
          <w:iCs/>
          <w:sz w:val="22"/>
          <w:szCs w:val="22"/>
        </w:rPr>
        <w:t xml:space="preserve">his is </w:t>
      </w:r>
      <w:r w:rsidRPr="00E91BA0">
        <w:rPr>
          <w:rFonts w:asciiTheme="minorHAnsi" w:hAnsiTheme="minorHAnsi" w:cstheme="minorHAnsi"/>
          <w:b w:val="0"/>
          <w:i/>
          <w:iCs/>
          <w:sz w:val="22"/>
          <w:szCs w:val="22"/>
        </w:rPr>
        <w:t>different than</w:t>
      </w:r>
      <w:r w:rsidR="00425E99" w:rsidRPr="00E91BA0">
        <w:rPr>
          <w:rFonts w:asciiTheme="minorHAnsi" w:hAnsiTheme="minorHAnsi" w:cstheme="minorHAnsi"/>
          <w:b w:val="0"/>
          <w:i/>
          <w:iCs/>
          <w:sz w:val="22"/>
          <w:szCs w:val="22"/>
        </w:rPr>
        <w:t xml:space="preserve"> data section. It concerns the common law obligations of confidentiality, rather than data protection regulation.</w:t>
      </w:r>
      <w:r w:rsidR="00425E99" w:rsidRPr="00E91BA0">
        <w:rPr>
          <w:rFonts w:asciiTheme="minorHAnsi" w:hAnsiTheme="minorHAnsi" w:cstheme="minorHAnsi"/>
          <w:b w:val="0"/>
          <w:sz w:val="22"/>
          <w:szCs w:val="22"/>
        </w:rPr>
        <w:t xml:space="preserve"> </w:t>
      </w:r>
      <w:r w:rsidRPr="00E91BA0">
        <w:rPr>
          <w:rFonts w:asciiTheme="minorHAnsi" w:hAnsiTheme="minorHAnsi" w:cstheme="minorHAnsi"/>
          <w:b w:val="0"/>
          <w:i/>
          <w:iCs/>
          <w:sz w:val="22"/>
          <w:szCs w:val="22"/>
        </w:rPr>
        <w:t>Since there is overlap with data processing and secure storage, i</w:t>
      </w:r>
      <w:r w:rsidR="00425E99" w:rsidRPr="00E91BA0">
        <w:rPr>
          <w:rFonts w:asciiTheme="minorHAnsi" w:hAnsiTheme="minorHAnsi" w:cstheme="minorHAnsi"/>
          <w:b w:val="0"/>
          <w:i/>
          <w:iCs/>
          <w:sz w:val="22"/>
          <w:szCs w:val="22"/>
        </w:rPr>
        <w:t>t may be useful to signpost to the section, ‘</w:t>
      </w:r>
      <w:r w:rsidR="00425E99" w:rsidRPr="00E91BA0">
        <w:rPr>
          <w:rFonts w:asciiTheme="minorHAnsi" w:hAnsiTheme="minorHAnsi" w:cstheme="minorHAnsi"/>
          <w:b w:val="0"/>
          <w:i/>
          <w:iCs/>
          <w:color w:val="C00000"/>
          <w:sz w:val="22"/>
          <w:szCs w:val="22"/>
        </w:rPr>
        <w:t>What will happen to my data?</w:t>
      </w:r>
      <w:r w:rsidR="00425E99" w:rsidRPr="00E91BA0">
        <w:rPr>
          <w:rFonts w:asciiTheme="minorHAnsi" w:hAnsiTheme="minorHAnsi" w:cstheme="minorHAnsi"/>
          <w:b w:val="0"/>
          <w:i/>
          <w:iCs/>
          <w:sz w:val="22"/>
          <w:szCs w:val="22"/>
        </w:rPr>
        <w:t>’</w:t>
      </w:r>
    </w:p>
    <w:p w14:paraId="5DA7C698" w14:textId="41B288E7" w:rsidR="00262B74" w:rsidRPr="00E91BA0" w:rsidRDefault="00262B74" w:rsidP="009258F7">
      <w:pPr>
        <w:pStyle w:val="ListParagraph"/>
        <w:numPr>
          <w:ilvl w:val="0"/>
          <w:numId w:val="24"/>
        </w:numPr>
        <w:rPr>
          <w:rFonts w:asciiTheme="minorHAnsi" w:hAnsiTheme="minorHAnsi" w:cstheme="minorHAnsi"/>
          <w:bCs/>
          <w:i/>
          <w:iCs/>
        </w:rPr>
      </w:pPr>
      <w:r w:rsidRPr="00E91BA0">
        <w:rPr>
          <w:rFonts w:asciiTheme="minorHAnsi" w:hAnsiTheme="minorHAnsi" w:cstheme="minorHAnsi"/>
          <w:i/>
          <w:iCs/>
          <w:lang w:eastAsia="en-GB"/>
        </w:rPr>
        <w:t>Tell participants how their confidentiality will be safeguarded during and after the study, and limits to confidentiality. The most common safeguard is use of a study</w:t>
      </w:r>
      <w:r w:rsidR="00C740C9" w:rsidRPr="00E91BA0">
        <w:rPr>
          <w:rFonts w:asciiTheme="minorHAnsi" w:hAnsiTheme="minorHAnsi" w:cstheme="minorHAnsi"/>
          <w:i/>
          <w:iCs/>
          <w:lang w:eastAsia="en-GB"/>
        </w:rPr>
        <w:t xml:space="preserve">/participant </w:t>
      </w:r>
      <w:r w:rsidRPr="00E91BA0">
        <w:rPr>
          <w:rFonts w:asciiTheme="minorHAnsi" w:hAnsiTheme="minorHAnsi" w:cstheme="minorHAnsi"/>
          <w:i/>
          <w:iCs/>
          <w:lang w:eastAsia="en-GB"/>
        </w:rPr>
        <w:t>code</w:t>
      </w:r>
      <w:r w:rsidR="00C740C9" w:rsidRPr="00E91BA0">
        <w:rPr>
          <w:rFonts w:asciiTheme="minorHAnsi" w:hAnsiTheme="minorHAnsi" w:cstheme="minorHAnsi"/>
          <w:i/>
          <w:iCs/>
          <w:lang w:eastAsia="en-GB"/>
        </w:rPr>
        <w:t>.  Example:</w:t>
      </w:r>
      <w:r w:rsidRPr="00E91BA0">
        <w:rPr>
          <w:rFonts w:asciiTheme="minorHAnsi" w:hAnsiTheme="minorHAnsi" w:cstheme="minorHAnsi"/>
          <w:i/>
          <w:iCs/>
          <w:lang w:eastAsia="en-GB"/>
        </w:rPr>
        <w:t xml:space="preserve"> </w:t>
      </w:r>
    </w:p>
    <w:p w14:paraId="0A054741" w14:textId="793AD56A" w:rsidR="00C740C9" w:rsidRPr="00E91BA0" w:rsidRDefault="00A80AF9" w:rsidP="00A80AF9">
      <w:pPr>
        <w:widowControl w:val="0"/>
        <w:rPr>
          <w:rFonts w:asciiTheme="minorHAnsi" w:hAnsiTheme="minorHAnsi" w:cstheme="minorHAnsi"/>
          <w:lang w:eastAsia="en-GB"/>
        </w:rPr>
      </w:pPr>
      <w:r w:rsidRPr="00E91BA0">
        <w:rPr>
          <w:rFonts w:asciiTheme="minorHAnsi" w:hAnsiTheme="minorHAnsi" w:cstheme="minorHAnsi"/>
          <w:bCs/>
          <w:highlight w:val="cyan"/>
        </w:rPr>
        <w:t xml:space="preserve">Yes. </w:t>
      </w:r>
      <w:r w:rsidRPr="00E91BA0">
        <w:rPr>
          <w:rFonts w:asciiTheme="minorHAnsi" w:hAnsiTheme="minorHAnsi" w:cstheme="minorHAnsi"/>
          <w:highlight w:val="cyan"/>
          <w:lang w:eastAsia="en-GB"/>
        </w:rPr>
        <w:t>All study records and samples will be identified only by a code. We will only use &lt;specify: names, date of birth, NHS numbers&gt; where this is necessary &lt;to link to your NHS records/contact you&gt;. Information that can identify you will only be held securely by &lt;holder of link/ sender of reminders, information&gt; for the purposes of the study.</w:t>
      </w:r>
    </w:p>
    <w:p w14:paraId="7AF33ABA" w14:textId="03C2847C" w:rsidR="00C740C9" w:rsidRPr="00E91BA0" w:rsidRDefault="00C740C9" w:rsidP="005B2AD5">
      <w:pPr>
        <w:pStyle w:val="ListParagraph"/>
        <w:widowControl w:val="0"/>
        <w:numPr>
          <w:ilvl w:val="0"/>
          <w:numId w:val="37"/>
        </w:numPr>
        <w:spacing w:after="60"/>
        <w:ind w:left="357" w:hanging="357"/>
        <w:contextualSpacing w:val="0"/>
        <w:rPr>
          <w:rFonts w:asciiTheme="minorHAnsi" w:hAnsiTheme="minorHAnsi" w:cstheme="minorHAnsi"/>
          <w:lang w:eastAsia="en-GB"/>
        </w:rPr>
      </w:pPr>
      <w:r w:rsidRPr="00E91BA0">
        <w:rPr>
          <w:rFonts w:asciiTheme="minorHAnsi" w:hAnsiTheme="minorHAnsi" w:cstheme="minorHAnsi"/>
          <w:i/>
          <w:iCs/>
          <w:lang w:eastAsia="en-GB"/>
        </w:rPr>
        <w:t xml:space="preserve">Make clear the limits on anonymity.  </w:t>
      </w:r>
      <w:r w:rsidRPr="00E91BA0">
        <w:rPr>
          <w:rFonts w:asciiTheme="minorHAnsi" w:hAnsiTheme="minorHAnsi" w:cstheme="minorHAnsi"/>
          <w:lang w:eastAsia="en-GB"/>
        </w:rPr>
        <w:t xml:space="preserve">Example: </w:t>
      </w:r>
    </w:p>
    <w:p w14:paraId="6A83A149" w14:textId="3F5D62CB" w:rsidR="003C0C18" w:rsidRPr="00E91BA0" w:rsidRDefault="003C0C18" w:rsidP="003C0C18">
      <w:pPr>
        <w:rPr>
          <w:rFonts w:asciiTheme="minorHAnsi" w:hAnsiTheme="minorHAnsi" w:cstheme="minorHAnsi"/>
        </w:rPr>
      </w:pPr>
      <w:r w:rsidRPr="00E91BA0">
        <w:rPr>
          <w:rFonts w:asciiTheme="minorHAnsi" w:eastAsia="Times New Roman" w:hAnsiTheme="minorHAnsi" w:cstheme="minorHAnsi"/>
          <w:color w:val="000000" w:themeColor="text1"/>
          <w:highlight w:val="cyan"/>
        </w:rPr>
        <w:t>Confidentiality will be maintained as far as it is possible, unless you tell us something which implies that you or someone you mention might be in significant danger of harm. In this case, we would have to inform the relevant agencies</w:t>
      </w:r>
      <w:r w:rsidR="00CB77A8" w:rsidRPr="00E91BA0">
        <w:rPr>
          <w:rFonts w:asciiTheme="minorHAnsi" w:eastAsia="Times New Roman" w:hAnsiTheme="minorHAnsi" w:cstheme="minorHAnsi"/>
          <w:color w:val="000000" w:themeColor="text1"/>
          <w:highlight w:val="cyan"/>
        </w:rPr>
        <w:t>,</w:t>
      </w:r>
      <w:r w:rsidRPr="00E91BA0">
        <w:rPr>
          <w:rFonts w:asciiTheme="minorHAnsi" w:eastAsia="Times New Roman" w:hAnsiTheme="minorHAnsi" w:cstheme="minorHAnsi"/>
          <w:color w:val="000000" w:themeColor="text1"/>
          <w:highlight w:val="cyan"/>
        </w:rPr>
        <w:t xml:space="preserve"> but we would discuss it with you first.</w:t>
      </w:r>
    </w:p>
    <w:p w14:paraId="47631A06" w14:textId="77777777" w:rsidR="00425E99" w:rsidRPr="00E91BA0" w:rsidRDefault="00425E99" w:rsidP="005B2AD5">
      <w:pPr>
        <w:pStyle w:val="ListParagraph"/>
        <w:numPr>
          <w:ilvl w:val="0"/>
          <w:numId w:val="2"/>
        </w:numPr>
        <w:spacing w:after="60" w:line="240" w:lineRule="auto"/>
        <w:ind w:left="357" w:hanging="357"/>
        <w:contextualSpacing w:val="0"/>
        <w:rPr>
          <w:rFonts w:asciiTheme="minorHAnsi" w:hAnsiTheme="minorHAnsi" w:cstheme="minorHAnsi"/>
          <w:i/>
          <w:iCs/>
        </w:rPr>
      </w:pPr>
      <w:r w:rsidRPr="00E91BA0">
        <w:rPr>
          <w:rFonts w:asciiTheme="minorHAnsi" w:hAnsiTheme="minorHAnsi" w:cstheme="minorHAnsi"/>
          <w:i/>
          <w:iCs/>
        </w:rPr>
        <w:t>Include the following text:</w:t>
      </w:r>
    </w:p>
    <w:p w14:paraId="3426D6EC" w14:textId="1B29E7CD" w:rsidR="00BC7775" w:rsidRPr="00E91BA0" w:rsidRDefault="00425E99" w:rsidP="00BC7775">
      <w:pPr>
        <w:pStyle w:val="ListParagraph"/>
        <w:spacing w:after="60" w:line="240" w:lineRule="auto"/>
        <w:ind w:left="0"/>
        <w:contextualSpacing w:val="0"/>
        <w:rPr>
          <w:rFonts w:asciiTheme="minorHAnsi" w:hAnsiTheme="minorHAnsi" w:cstheme="minorHAnsi"/>
          <w:color w:val="000000"/>
        </w:rPr>
      </w:pPr>
      <w:r w:rsidRPr="00E91BA0">
        <w:rPr>
          <w:rFonts w:asciiTheme="minorHAnsi" w:hAnsiTheme="minorHAnsi" w:cstheme="minorHAnsi"/>
          <w:color w:val="000000"/>
          <w:highlight w:val="yellow"/>
        </w:rPr>
        <w:t>Responsible members of the University of Oxford</w:t>
      </w:r>
      <w:r w:rsidR="007D6716" w:rsidRPr="00E91BA0">
        <w:rPr>
          <w:rFonts w:asciiTheme="minorHAnsi" w:hAnsiTheme="minorHAnsi" w:cstheme="minorHAnsi"/>
          <w:color w:val="000000"/>
          <w:highlight w:val="yellow"/>
        </w:rPr>
        <w:t>, &lt;and&gt; regulatory authorities</w:t>
      </w:r>
      <w:r w:rsidRPr="00E91BA0">
        <w:rPr>
          <w:rFonts w:asciiTheme="minorHAnsi" w:hAnsiTheme="minorHAnsi" w:cstheme="minorHAnsi"/>
          <w:color w:val="000000"/>
          <w:highlight w:val="yellow"/>
        </w:rPr>
        <w:t xml:space="preserve"> </w:t>
      </w:r>
      <w:r w:rsidR="00BC7775" w:rsidRPr="00E91BA0">
        <w:rPr>
          <w:rFonts w:asciiTheme="minorHAnsi" w:hAnsiTheme="minorHAnsi" w:cstheme="minorHAnsi"/>
          <w:color w:val="000000"/>
          <w:highlight w:val="yellow"/>
        </w:rPr>
        <w:t>&lt;</w:t>
      </w:r>
      <w:r w:rsidRPr="00E91BA0">
        <w:rPr>
          <w:rFonts w:asciiTheme="minorHAnsi" w:hAnsiTheme="minorHAnsi" w:cstheme="minorHAnsi"/>
          <w:color w:val="000000"/>
          <w:highlight w:val="yellow"/>
        </w:rPr>
        <w:t>and the relevant NHS Trust(s)</w:t>
      </w:r>
      <w:r w:rsidR="00BC7775" w:rsidRPr="00E91BA0">
        <w:rPr>
          <w:rFonts w:asciiTheme="minorHAnsi" w:hAnsiTheme="minorHAnsi" w:cstheme="minorHAnsi"/>
          <w:color w:val="000000"/>
          <w:highlight w:val="yellow"/>
        </w:rPr>
        <w:t>&gt;</w:t>
      </w:r>
      <w:r w:rsidRPr="00E91BA0">
        <w:rPr>
          <w:rFonts w:asciiTheme="minorHAnsi" w:hAnsiTheme="minorHAnsi" w:cstheme="minorHAnsi"/>
          <w:color w:val="000000"/>
          <w:highlight w:val="yellow"/>
        </w:rPr>
        <w:t xml:space="preserve"> may be given access to data for monitoring and/or audit of the study to ensure that the research is complying with applicable regulations.</w:t>
      </w:r>
      <w:r w:rsidRPr="00E91BA0">
        <w:rPr>
          <w:rFonts w:asciiTheme="minorHAnsi" w:hAnsiTheme="minorHAnsi" w:cstheme="minorHAnsi"/>
          <w:color w:val="000000"/>
        </w:rPr>
        <w:t xml:space="preserve"> </w:t>
      </w:r>
    </w:p>
    <w:p w14:paraId="3FEA2954" w14:textId="21BF4BDE" w:rsidR="00425E99" w:rsidRPr="00E91BA0" w:rsidRDefault="00425E99" w:rsidP="00BC7775">
      <w:pPr>
        <w:pStyle w:val="ListParagraph"/>
        <w:spacing w:after="60" w:line="240" w:lineRule="auto"/>
        <w:ind w:left="0"/>
        <w:contextualSpacing w:val="0"/>
        <w:rPr>
          <w:rFonts w:asciiTheme="minorHAnsi" w:eastAsia="Arial Unicode MS" w:hAnsiTheme="minorHAnsi" w:cstheme="minorHAnsi"/>
          <w:i/>
          <w:iCs/>
        </w:rPr>
      </w:pPr>
      <w:r w:rsidRPr="00E91BA0">
        <w:rPr>
          <w:rFonts w:asciiTheme="minorHAnsi" w:hAnsiTheme="minorHAnsi" w:cstheme="minorHAnsi"/>
          <w:i/>
          <w:iCs/>
          <w:color w:val="000000"/>
        </w:rPr>
        <w:t>There is a related mandatory</w:t>
      </w:r>
      <w:r w:rsidR="009C7BF7" w:rsidRPr="00E91BA0">
        <w:rPr>
          <w:rFonts w:asciiTheme="minorHAnsi" w:hAnsiTheme="minorHAnsi" w:cstheme="minorHAnsi"/>
          <w:i/>
          <w:iCs/>
          <w:color w:val="000000"/>
        </w:rPr>
        <w:t xml:space="preserve"> </w:t>
      </w:r>
      <w:r w:rsidR="009C7BF7" w:rsidRPr="00E91BA0">
        <w:rPr>
          <w:rFonts w:asciiTheme="minorHAnsi" w:hAnsiTheme="minorHAnsi" w:cstheme="minorHAnsi"/>
          <w:i/>
          <w:iCs/>
          <w:color w:val="C00000"/>
        </w:rPr>
        <w:t>template consent form</w:t>
      </w:r>
      <w:r w:rsidRPr="00E91BA0">
        <w:rPr>
          <w:rFonts w:asciiTheme="minorHAnsi" w:hAnsiTheme="minorHAnsi" w:cstheme="minorHAnsi"/>
          <w:i/>
          <w:iCs/>
          <w:color w:val="C00000"/>
        </w:rPr>
        <w:t xml:space="preserve"> </w:t>
      </w:r>
      <w:r w:rsidR="005F09BF" w:rsidRPr="00E91BA0">
        <w:rPr>
          <w:rFonts w:asciiTheme="minorHAnsi" w:hAnsiTheme="minorHAnsi" w:cstheme="minorHAnsi"/>
          <w:i/>
          <w:iCs/>
          <w:color w:val="C00000"/>
        </w:rPr>
        <w:t>clause</w:t>
      </w:r>
      <w:r w:rsidRPr="00E91BA0">
        <w:rPr>
          <w:rFonts w:asciiTheme="minorHAnsi" w:hAnsiTheme="minorHAnsi" w:cstheme="minorHAnsi"/>
          <w:i/>
          <w:iCs/>
          <w:color w:val="C00000"/>
        </w:rPr>
        <w:t xml:space="preserve"> 3</w:t>
      </w:r>
      <w:r w:rsidR="00CB77A8" w:rsidRPr="00E91BA0">
        <w:rPr>
          <w:rFonts w:asciiTheme="minorHAnsi" w:hAnsiTheme="minorHAnsi" w:cstheme="minorHAnsi"/>
          <w:i/>
          <w:iCs/>
          <w:color w:val="000000"/>
        </w:rPr>
        <w:t xml:space="preserve">.  Although consent is not the legal basis for processing data in research, explicit consent is required for </w:t>
      </w:r>
      <w:r w:rsidR="00BC7775" w:rsidRPr="00E91BA0">
        <w:rPr>
          <w:rFonts w:asciiTheme="minorHAnsi" w:hAnsiTheme="minorHAnsi" w:cstheme="minorHAnsi"/>
          <w:i/>
          <w:iCs/>
          <w:color w:val="000000"/>
        </w:rPr>
        <w:t xml:space="preserve">this access to identifiable data because </w:t>
      </w:r>
      <w:r w:rsidR="000D54DE" w:rsidRPr="00E91BA0">
        <w:rPr>
          <w:rFonts w:asciiTheme="minorHAnsi" w:hAnsiTheme="minorHAnsi" w:cstheme="minorHAnsi"/>
          <w:i/>
          <w:iCs/>
          <w:color w:val="000000"/>
        </w:rPr>
        <w:t>confidentiality is part of</w:t>
      </w:r>
      <w:r w:rsidR="00BC7775" w:rsidRPr="00E91BA0">
        <w:rPr>
          <w:rFonts w:asciiTheme="minorHAnsi" w:hAnsiTheme="minorHAnsi" w:cstheme="minorHAnsi"/>
          <w:i/>
          <w:iCs/>
          <w:color w:val="000000"/>
        </w:rPr>
        <w:t xml:space="preserve"> common law.</w:t>
      </w:r>
    </w:p>
    <w:p w14:paraId="2845F196" w14:textId="77777777" w:rsidR="007E2873" w:rsidRPr="00E91BA0" w:rsidRDefault="007E2873" w:rsidP="005B2AD5">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t>Will I be reimbursed for taking part?</w:t>
      </w:r>
    </w:p>
    <w:p w14:paraId="0DDA4C98" w14:textId="329725F3" w:rsidR="00FF176D" w:rsidRPr="00E91BA0" w:rsidRDefault="002713D7" w:rsidP="005B2AD5">
      <w:pPr>
        <w:pStyle w:val="ListParagraph"/>
        <w:numPr>
          <w:ilvl w:val="0"/>
          <w:numId w:val="17"/>
        </w:numPr>
        <w:tabs>
          <w:tab w:val="num" w:pos="426"/>
        </w:tabs>
        <w:spacing w:after="120" w:line="240" w:lineRule="auto"/>
        <w:ind w:left="425" w:hanging="425"/>
        <w:contextualSpacing w:val="0"/>
        <w:rPr>
          <w:rFonts w:asciiTheme="minorHAnsi" w:hAnsiTheme="minorHAnsi" w:cstheme="minorHAnsi"/>
          <w:i/>
          <w:iCs/>
        </w:rPr>
      </w:pPr>
      <w:r w:rsidRPr="00E91BA0">
        <w:rPr>
          <w:rFonts w:asciiTheme="minorHAnsi" w:hAnsiTheme="minorHAnsi" w:cstheme="minorHAnsi"/>
          <w:i/>
          <w:iCs/>
        </w:rPr>
        <w:t>State</w:t>
      </w:r>
      <w:r w:rsidR="007E2873" w:rsidRPr="00E91BA0">
        <w:rPr>
          <w:rFonts w:asciiTheme="minorHAnsi" w:hAnsiTheme="minorHAnsi" w:cstheme="minorHAnsi"/>
          <w:i/>
          <w:iCs/>
        </w:rPr>
        <w:t xml:space="preserve"> whether </w:t>
      </w:r>
      <w:r w:rsidR="00BC7775" w:rsidRPr="00E91BA0">
        <w:rPr>
          <w:rFonts w:asciiTheme="minorHAnsi" w:hAnsiTheme="minorHAnsi" w:cstheme="minorHAnsi"/>
          <w:i/>
          <w:iCs/>
        </w:rPr>
        <w:t>participants</w:t>
      </w:r>
      <w:r w:rsidR="007E2873" w:rsidRPr="00E91BA0">
        <w:rPr>
          <w:rFonts w:asciiTheme="minorHAnsi" w:hAnsiTheme="minorHAnsi" w:cstheme="minorHAnsi"/>
          <w:i/>
          <w:iCs/>
        </w:rPr>
        <w:t xml:space="preserve"> will be compensated for their time </w:t>
      </w:r>
      <w:r w:rsidR="00FF176D" w:rsidRPr="00E91BA0">
        <w:rPr>
          <w:rFonts w:asciiTheme="minorHAnsi" w:hAnsiTheme="minorHAnsi" w:cstheme="minorHAnsi"/>
          <w:i/>
          <w:iCs/>
        </w:rPr>
        <w:t>or for inconvenience such as taking medication or providing samples.</w:t>
      </w:r>
      <w:r w:rsidR="007E2873" w:rsidRPr="00E91BA0">
        <w:rPr>
          <w:rFonts w:asciiTheme="minorHAnsi" w:hAnsiTheme="minorHAnsi" w:cstheme="minorHAnsi"/>
          <w:i/>
          <w:iCs/>
        </w:rPr>
        <w:t xml:space="preserve">  </w:t>
      </w:r>
    </w:p>
    <w:p w14:paraId="1E51DE1D" w14:textId="18832DCE" w:rsidR="007E2873" w:rsidRPr="00E91BA0" w:rsidRDefault="00BC7775" w:rsidP="002253CA">
      <w:pPr>
        <w:pStyle w:val="ListParagraph"/>
        <w:numPr>
          <w:ilvl w:val="0"/>
          <w:numId w:val="17"/>
        </w:numPr>
        <w:tabs>
          <w:tab w:val="num" w:pos="426"/>
        </w:tabs>
        <w:spacing w:after="120" w:line="240" w:lineRule="auto"/>
        <w:ind w:left="426" w:hanging="426"/>
        <w:contextualSpacing w:val="0"/>
        <w:rPr>
          <w:rFonts w:asciiTheme="minorHAnsi" w:hAnsiTheme="minorHAnsi" w:cstheme="minorHAnsi"/>
          <w:i/>
          <w:iCs/>
        </w:rPr>
      </w:pPr>
      <w:r w:rsidRPr="00E91BA0">
        <w:rPr>
          <w:rFonts w:asciiTheme="minorHAnsi" w:hAnsiTheme="minorHAnsi" w:cstheme="minorHAnsi"/>
          <w:i/>
          <w:iCs/>
        </w:rPr>
        <w:t>Make clear</w:t>
      </w:r>
      <w:r w:rsidR="007E2873" w:rsidRPr="00E91BA0">
        <w:rPr>
          <w:rFonts w:asciiTheme="minorHAnsi" w:hAnsiTheme="minorHAnsi" w:cstheme="minorHAnsi"/>
          <w:i/>
          <w:iCs/>
          <w:lang w:eastAsia="en-GB"/>
        </w:rPr>
        <w:t xml:space="preserve"> how these payments might be influenced by the duration of involvement in </w:t>
      </w:r>
      <w:r w:rsidRPr="00E91BA0">
        <w:rPr>
          <w:rFonts w:asciiTheme="minorHAnsi" w:hAnsiTheme="minorHAnsi" w:cstheme="minorHAnsi"/>
          <w:i/>
          <w:iCs/>
          <w:lang w:eastAsia="en-GB"/>
        </w:rPr>
        <w:t>the</w:t>
      </w:r>
      <w:r w:rsidR="007E2873" w:rsidRPr="00E91BA0">
        <w:rPr>
          <w:rFonts w:asciiTheme="minorHAnsi" w:hAnsiTheme="minorHAnsi" w:cstheme="minorHAnsi"/>
          <w:i/>
          <w:iCs/>
          <w:lang w:eastAsia="en-GB"/>
        </w:rPr>
        <w:t xml:space="preserve"> study</w:t>
      </w:r>
      <w:r w:rsidR="000648B3">
        <w:rPr>
          <w:rFonts w:asciiTheme="minorHAnsi" w:hAnsiTheme="minorHAnsi" w:cstheme="minorHAnsi"/>
          <w:i/>
          <w:iCs/>
          <w:lang w:eastAsia="en-GB"/>
        </w:rPr>
        <w:t>, including possible screening failure</w:t>
      </w:r>
      <w:r w:rsidR="007E2873" w:rsidRPr="00E91BA0">
        <w:rPr>
          <w:rFonts w:asciiTheme="minorHAnsi" w:hAnsiTheme="minorHAnsi" w:cstheme="minorHAnsi"/>
          <w:i/>
          <w:iCs/>
          <w:lang w:eastAsia="en-GB"/>
        </w:rPr>
        <w:t xml:space="preserve"> (</w:t>
      </w:r>
      <w:r w:rsidR="00FF176D" w:rsidRPr="00E91BA0">
        <w:rPr>
          <w:rFonts w:asciiTheme="minorHAnsi" w:hAnsiTheme="minorHAnsi" w:cstheme="minorHAnsi"/>
          <w:i/>
          <w:iCs/>
          <w:lang w:eastAsia="en-GB"/>
        </w:rPr>
        <w:t>if payment is</w:t>
      </w:r>
      <w:r w:rsidR="007E2873" w:rsidRPr="00E91BA0">
        <w:rPr>
          <w:rFonts w:asciiTheme="minorHAnsi" w:hAnsiTheme="minorHAnsi" w:cstheme="minorHAnsi"/>
          <w:i/>
          <w:iCs/>
          <w:lang w:eastAsia="en-GB"/>
        </w:rPr>
        <w:t xml:space="preserve"> pro rata) or by factors such as the completeness of diaries they provide.</w:t>
      </w:r>
    </w:p>
    <w:p w14:paraId="5A62005B" w14:textId="77777777" w:rsidR="000648B3" w:rsidRDefault="007E2873" w:rsidP="000648B3">
      <w:pPr>
        <w:pStyle w:val="ListParagraph"/>
        <w:numPr>
          <w:ilvl w:val="0"/>
          <w:numId w:val="5"/>
        </w:numPr>
        <w:spacing w:after="120" w:line="240" w:lineRule="auto"/>
        <w:contextualSpacing w:val="0"/>
        <w:rPr>
          <w:rFonts w:asciiTheme="minorHAnsi" w:hAnsiTheme="minorHAnsi" w:cstheme="minorHAnsi"/>
          <w:i/>
          <w:iCs/>
        </w:rPr>
      </w:pPr>
      <w:r w:rsidRPr="00E91BA0">
        <w:rPr>
          <w:rFonts w:asciiTheme="minorHAnsi" w:hAnsiTheme="minorHAnsi" w:cstheme="minorHAnsi"/>
          <w:i/>
          <w:iCs/>
        </w:rPr>
        <w:t xml:space="preserve">Make clear whether they </w:t>
      </w:r>
      <w:r w:rsidRPr="00E91BA0">
        <w:rPr>
          <w:rFonts w:asciiTheme="minorHAnsi" w:hAnsiTheme="minorHAnsi" w:cstheme="minorHAnsi"/>
          <w:i/>
          <w:iCs/>
          <w:lang w:eastAsia="en-GB"/>
        </w:rPr>
        <w:t xml:space="preserve">and others who might accompany them will be </w:t>
      </w:r>
      <w:r w:rsidRPr="00E91BA0">
        <w:rPr>
          <w:rFonts w:asciiTheme="minorHAnsi" w:hAnsiTheme="minorHAnsi" w:cstheme="minorHAnsi"/>
          <w:i/>
          <w:iCs/>
        </w:rPr>
        <w:t>reimbursed for their expenses such as: travel, meals, childcare. It should not cost participants to contribute to research; at a minimum, travel should be reimbursed.  This expense may sometimes be avoided by having research visits coincide with regular clinical appointments.</w:t>
      </w:r>
    </w:p>
    <w:p w14:paraId="405A9E91" w14:textId="30C6EC3F" w:rsidR="000648B3" w:rsidRPr="00B975B7" w:rsidRDefault="000648B3" w:rsidP="00B975B7">
      <w:pPr>
        <w:pStyle w:val="ListParagraph"/>
        <w:numPr>
          <w:ilvl w:val="0"/>
          <w:numId w:val="5"/>
        </w:numPr>
        <w:spacing w:after="120" w:line="240" w:lineRule="auto"/>
        <w:contextualSpacing w:val="0"/>
        <w:rPr>
          <w:rFonts w:asciiTheme="minorHAnsi" w:hAnsiTheme="minorHAnsi" w:cstheme="minorHAnsi"/>
          <w:i/>
          <w:iCs/>
        </w:rPr>
      </w:pPr>
      <w:r w:rsidRPr="00B975B7">
        <w:rPr>
          <w:rFonts w:asciiTheme="minorHAnsi" w:hAnsiTheme="minorHAnsi" w:cstheme="minorHAnsi"/>
          <w:i/>
          <w:iCs/>
        </w:rPr>
        <w:t xml:space="preserve">If compensation for time and inconvenience is substantial (hundreds of £) consider adding the following: </w:t>
      </w:r>
      <w:r w:rsidRPr="00B975B7">
        <w:rPr>
          <w:rFonts w:asciiTheme="minorHAnsi" w:hAnsiTheme="minorHAnsi" w:cstheme="minorHAnsi"/>
          <w:color w:val="000000"/>
          <w:highlight w:val="cyan"/>
        </w:rPr>
        <w:t>We will not pay tax or National Insurance from the money due to you. It is your responsibility to pay these and to check how any compensation received from taking part in the study affects any state benefits to which you are entitled. Contact HM Revenue &amp; Customs for information (http://www.hmrc.gov.uk/ or telephone 0300 200 3300).</w:t>
      </w:r>
      <w:r w:rsidRPr="00B975B7">
        <w:rPr>
          <w:rFonts w:ascii="Helvetica Neue" w:hAnsi="Helvetica Neue" w:cs="Helvetica Neue"/>
          <w:color w:val="000000"/>
          <w:sz w:val="26"/>
          <w:szCs w:val="26"/>
        </w:rPr>
        <w:t xml:space="preserve"> </w:t>
      </w:r>
    </w:p>
    <w:p w14:paraId="180DE897" w14:textId="6F81F2CB" w:rsidR="000648B3" w:rsidRPr="00E91BA0" w:rsidRDefault="000648B3" w:rsidP="000648B3">
      <w:pPr>
        <w:pStyle w:val="ListParagraph"/>
        <w:spacing w:after="120" w:line="240" w:lineRule="auto"/>
        <w:ind w:left="360"/>
        <w:contextualSpacing w:val="0"/>
        <w:rPr>
          <w:rFonts w:asciiTheme="minorHAnsi" w:hAnsiTheme="minorHAnsi" w:cstheme="minorHAnsi"/>
          <w:i/>
          <w:iCs/>
        </w:rPr>
      </w:pPr>
    </w:p>
    <w:p w14:paraId="59117050" w14:textId="3962F57C" w:rsidR="007E2873" w:rsidRPr="00E91BA0" w:rsidRDefault="007E2873" w:rsidP="007E2873">
      <w:pPr>
        <w:pStyle w:val="Heading1"/>
        <w:rPr>
          <w:rStyle w:val="Hyperlink"/>
          <w:rFonts w:asciiTheme="minorHAnsi" w:hAnsiTheme="minorHAnsi" w:cstheme="minorHAnsi"/>
          <w:color w:val="000000" w:themeColor="text1"/>
          <w:sz w:val="22"/>
          <w:szCs w:val="22"/>
          <w:u w:val="none"/>
          <w:lang w:val="en-GB"/>
        </w:rPr>
      </w:pPr>
      <w:r w:rsidRPr="00E91BA0">
        <w:rPr>
          <w:rFonts w:asciiTheme="minorHAnsi" w:hAnsiTheme="minorHAnsi" w:cstheme="minorHAnsi"/>
          <w:sz w:val="22"/>
          <w:szCs w:val="22"/>
          <w:lang w:val="en-GB"/>
        </w:rPr>
        <w:t>What will happen to the samples I give?</w:t>
      </w:r>
    </w:p>
    <w:p w14:paraId="0D0E918B" w14:textId="178E32AE" w:rsidR="007E2873" w:rsidRPr="00E91BA0" w:rsidRDefault="007E2873" w:rsidP="00FF176D">
      <w:pPr>
        <w:pStyle w:val="ListParagraph"/>
        <w:numPr>
          <w:ilvl w:val="0"/>
          <w:numId w:val="17"/>
        </w:numPr>
        <w:spacing w:after="60" w:line="240" w:lineRule="auto"/>
        <w:ind w:left="426" w:hanging="426"/>
        <w:contextualSpacing w:val="0"/>
        <w:rPr>
          <w:rFonts w:asciiTheme="minorHAnsi" w:hAnsiTheme="minorHAnsi" w:cstheme="minorHAnsi"/>
          <w:i/>
          <w:iCs/>
        </w:rPr>
      </w:pPr>
      <w:r w:rsidRPr="00E91BA0">
        <w:rPr>
          <w:rFonts w:asciiTheme="minorHAnsi" w:hAnsiTheme="minorHAnsi" w:cstheme="minorHAnsi"/>
          <w:i/>
          <w:iCs/>
        </w:rPr>
        <w:t xml:space="preserve">State how </w:t>
      </w:r>
      <w:r w:rsidR="00FF176D" w:rsidRPr="00E91BA0">
        <w:rPr>
          <w:rFonts w:asciiTheme="minorHAnsi" w:hAnsiTheme="minorHAnsi" w:cstheme="minorHAnsi"/>
          <w:i/>
          <w:iCs/>
        </w:rPr>
        <w:t>samples</w:t>
      </w:r>
      <w:r w:rsidRPr="00E91BA0">
        <w:rPr>
          <w:rFonts w:asciiTheme="minorHAnsi" w:hAnsiTheme="minorHAnsi" w:cstheme="minorHAnsi"/>
          <w:i/>
          <w:iCs/>
        </w:rPr>
        <w:t xml:space="preserve"> will be used in the research</w:t>
      </w:r>
      <w:r w:rsidR="00E4624B" w:rsidRPr="00E91BA0">
        <w:rPr>
          <w:rFonts w:asciiTheme="minorHAnsi" w:hAnsiTheme="minorHAnsi" w:cstheme="minorHAnsi"/>
          <w:i/>
          <w:iCs/>
        </w:rPr>
        <w:t xml:space="preserve">, </w:t>
      </w:r>
      <w:r w:rsidRPr="00E91BA0">
        <w:rPr>
          <w:rFonts w:asciiTheme="minorHAnsi" w:hAnsiTheme="minorHAnsi" w:cstheme="minorHAnsi"/>
          <w:i/>
          <w:iCs/>
        </w:rPr>
        <w:t>where they will be transferred or held</w:t>
      </w:r>
      <w:r w:rsidR="00E4624B" w:rsidRPr="00E91BA0">
        <w:rPr>
          <w:rFonts w:asciiTheme="minorHAnsi" w:hAnsiTheme="minorHAnsi" w:cstheme="minorHAnsi"/>
          <w:i/>
          <w:iCs/>
        </w:rPr>
        <w:t xml:space="preserve"> (country, institution level)</w:t>
      </w:r>
      <w:r w:rsidRPr="00E91BA0">
        <w:rPr>
          <w:rFonts w:asciiTheme="minorHAnsi" w:hAnsiTheme="minorHAnsi" w:cstheme="minorHAnsi"/>
          <w:i/>
          <w:iCs/>
        </w:rPr>
        <w:t>, what analysis will take place</w:t>
      </w:r>
      <w:r w:rsidR="008E17B5" w:rsidRPr="00E91BA0">
        <w:rPr>
          <w:rFonts w:asciiTheme="minorHAnsi" w:hAnsiTheme="minorHAnsi" w:cstheme="minorHAnsi"/>
          <w:i/>
          <w:iCs/>
        </w:rPr>
        <w:t>.</w:t>
      </w:r>
      <w:r w:rsidR="00E4624B" w:rsidRPr="00E91BA0">
        <w:rPr>
          <w:rFonts w:asciiTheme="minorHAnsi" w:hAnsiTheme="minorHAnsi" w:cstheme="minorHAnsi"/>
          <w:i/>
          <w:iCs/>
        </w:rPr>
        <w:t xml:space="preserve"> </w:t>
      </w:r>
      <w:r w:rsidR="008E17B5" w:rsidRPr="00E91BA0">
        <w:rPr>
          <w:rFonts w:asciiTheme="minorHAnsi" w:hAnsiTheme="minorHAnsi" w:cstheme="minorHAnsi"/>
          <w:i/>
          <w:iCs/>
        </w:rPr>
        <w:t xml:space="preserve">  </w:t>
      </w:r>
      <w:r w:rsidRPr="00E91BA0">
        <w:rPr>
          <w:rFonts w:asciiTheme="minorHAnsi" w:hAnsiTheme="minorHAnsi" w:cstheme="minorHAnsi"/>
          <w:i/>
          <w:iCs/>
        </w:rPr>
        <w:t xml:space="preserve">  </w:t>
      </w:r>
    </w:p>
    <w:p w14:paraId="02F24B3B" w14:textId="702E3B7C" w:rsidR="007E2873" w:rsidRPr="00E91BA0" w:rsidRDefault="005D1AD6" w:rsidP="005C2F32">
      <w:pPr>
        <w:pStyle w:val="ListParagraph"/>
        <w:widowControl w:val="0"/>
        <w:numPr>
          <w:ilvl w:val="0"/>
          <w:numId w:val="19"/>
        </w:numPr>
        <w:tabs>
          <w:tab w:val="num" w:pos="426"/>
        </w:tabs>
        <w:autoSpaceDE w:val="0"/>
        <w:autoSpaceDN w:val="0"/>
        <w:adjustRightInd w:val="0"/>
        <w:spacing w:after="60" w:line="240" w:lineRule="auto"/>
        <w:ind w:left="426" w:hanging="426"/>
        <w:contextualSpacing w:val="0"/>
        <w:rPr>
          <w:rFonts w:asciiTheme="minorHAnsi" w:hAnsiTheme="minorHAnsi" w:cstheme="minorHAnsi"/>
          <w:i/>
          <w:iCs/>
        </w:rPr>
      </w:pPr>
      <w:r w:rsidRPr="00E91BA0">
        <w:rPr>
          <w:rFonts w:asciiTheme="minorHAnsi" w:hAnsiTheme="minorHAnsi" w:cstheme="minorHAnsi"/>
          <w:i/>
          <w:iCs/>
        </w:rPr>
        <w:lastRenderedPageBreak/>
        <w:t>If</w:t>
      </w:r>
      <w:r w:rsidR="007E2873" w:rsidRPr="00E91BA0">
        <w:rPr>
          <w:rFonts w:asciiTheme="minorHAnsi" w:hAnsiTheme="minorHAnsi" w:cstheme="minorHAnsi"/>
          <w:i/>
          <w:iCs/>
        </w:rPr>
        <w:t xml:space="preserve"> </w:t>
      </w:r>
      <w:r w:rsidR="005E3CB7" w:rsidRPr="00E91BA0">
        <w:rPr>
          <w:rFonts w:asciiTheme="minorHAnsi" w:hAnsiTheme="minorHAnsi" w:cstheme="minorHAnsi"/>
          <w:i/>
          <w:iCs/>
        </w:rPr>
        <w:t xml:space="preserve">the </w:t>
      </w:r>
      <w:r w:rsidR="007E2873" w:rsidRPr="00E91BA0">
        <w:rPr>
          <w:rFonts w:asciiTheme="minorHAnsi" w:hAnsiTheme="minorHAnsi" w:cstheme="minorHAnsi"/>
          <w:i/>
          <w:iCs/>
        </w:rPr>
        <w:t xml:space="preserve">study involves the </w:t>
      </w:r>
      <w:r w:rsidR="007E2873" w:rsidRPr="00E91BA0">
        <w:rPr>
          <w:rFonts w:asciiTheme="minorHAnsi" w:hAnsiTheme="minorHAnsi" w:cstheme="minorHAnsi"/>
          <w:i/>
          <w:iCs/>
          <w:u w:val="single"/>
        </w:rPr>
        <w:t>analysis or use of DNA</w:t>
      </w:r>
      <w:r w:rsidR="007E2873" w:rsidRPr="00E91BA0">
        <w:rPr>
          <w:rFonts w:asciiTheme="minorHAnsi" w:hAnsiTheme="minorHAnsi" w:cstheme="minorHAnsi"/>
          <w:i/>
          <w:iCs/>
        </w:rPr>
        <w:t xml:space="preserve">, </w:t>
      </w:r>
      <w:r w:rsidR="008E17B5" w:rsidRPr="00E91BA0">
        <w:rPr>
          <w:rFonts w:asciiTheme="minorHAnsi" w:hAnsiTheme="minorHAnsi" w:cstheme="minorHAnsi"/>
          <w:i/>
          <w:iCs/>
        </w:rPr>
        <w:t>anonymising this data may not be possible.</w:t>
      </w:r>
      <w:r w:rsidR="007E2873" w:rsidRPr="00E91BA0">
        <w:rPr>
          <w:rFonts w:asciiTheme="minorHAnsi" w:hAnsiTheme="minorHAnsi" w:cstheme="minorHAnsi"/>
          <w:i/>
          <w:iCs/>
        </w:rPr>
        <w:t xml:space="preserve"> </w:t>
      </w:r>
      <w:r w:rsidRPr="00E91BA0">
        <w:rPr>
          <w:rFonts w:asciiTheme="minorHAnsi" w:hAnsiTheme="minorHAnsi" w:cstheme="minorHAnsi"/>
          <w:i/>
          <w:iCs/>
        </w:rPr>
        <w:t>Explain this, if necessary. E</w:t>
      </w:r>
      <w:r w:rsidR="007E2873" w:rsidRPr="00E91BA0">
        <w:rPr>
          <w:rFonts w:asciiTheme="minorHAnsi" w:hAnsiTheme="minorHAnsi" w:cstheme="minorHAnsi"/>
          <w:i/>
          <w:iCs/>
        </w:rPr>
        <w:t>xample</w:t>
      </w:r>
      <w:r w:rsidR="002C3FDC" w:rsidRPr="00E91BA0">
        <w:rPr>
          <w:rFonts w:asciiTheme="minorHAnsi" w:hAnsiTheme="minorHAnsi" w:cstheme="minorHAnsi"/>
          <w:i/>
          <w:iCs/>
        </w:rPr>
        <w:t>:</w:t>
      </w:r>
    </w:p>
    <w:p w14:paraId="243CBFB9" w14:textId="4273EA28" w:rsidR="007E2873" w:rsidRPr="00E91BA0" w:rsidRDefault="008E17B5">
      <w:pPr>
        <w:widowControl w:val="0"/>
        <w:autoSpaceDE w:val="0"/>
        <w:autoSpaceDN w:val="0"/>
        <w:adjustRightInd w:val="0"/>
        <w:rPr>
          <w:rFonts w:asciiTheme="minorHAnsi" w:hAnsiTheme="minorHAnsi" w:cstheme="minorHAnsi"/>
          <w:i/>
        </w:rPr>
      </w:pPr>
      <w:r w:rsidRPr="00E91BA0">
        <w:rPr>
          <w:rFonts w:asciiTheme="minorHAnsi" w:hAnsiTheme="minorHAnsi" w:cstheme="minorHAnsi"/>
          <w:highlight w:val="cyan"/>
        </w:rPr>
        <w:t xml:space="preserve">To help keep your information confidential, your sample and any information recorded about you in this study </w:t>
      </w:r>
      <w:r w:rsidR="007E2873" w:rsidRPr="00E91BA0">
        <w:rPr>
          <w:rFonts w:asciiTheme="minorHAnsi" w:hAnsiTheme="minorHAnsi" w:cstheme="minorHAnsi"/>
          <w:highlight w:val="cyan"/>
        </w:rPr>
        <w:t xml:space="preserve">will be assigned a </w:t>
      </w:r>
      <w:r w:rsidRPr="00E91BA0">
        <w:rPr>
          <w:rFonts w:asciiTheme="minorHAnsi" w:hAnsiTheme="minorHAnsi" w:cstheme="minorHAnsi"/>
          <w:highlight w:val="cyan"/>
        </w:rPr>
        <w:t xml:space="preserve">study </w:t>
      </w:r>
      <w:r w:rsidR="007E2873" w:rsidRPr="00E91BA0">
        <w:rPr>
          <w:rFonts w:asciiTheme="minorHAnsi" w:hAnsiTheme="minorHAnsi" w:cstheme="minorHAnsi"/>
          <w:highlight w:val="cyan"/>
        </w:rPr>
        <w:t>code</w:t>
      </w:r>
      <w:r w:rsidR="002713D7" w:rsidRPr="00E91BA0">
        <w:rPr>
          <w:rFonts w:asciiTheme="minorHAnsi" w:hAnsiTheme="minorHAnsi" w:cstheme="minorHAnsi"/>
          <w:highlight w:val="cyan"/>
        </w:rPr>
        <w:t xml:space="preserve"> that is used instead of your name or other identifiers</w:t>
      </w:r>
      <w:r w:rsidRPr="00E91BA0">
        <w:rPr>
          <w:rFonts w:asciiTheme="minorHAnsi" w:hAnsiTheme="minorHAnsi" w:cstheme="minorHAnsi"/>
          <w:highlight w:val="cyan"/>
        </w:rPr>
        <w:t>.</w:t>
      </w:r>
      <w:r w:rsidR="007E2873" w:rsidRPr="00E91BA0">
        <w:rPr>
          <w:rFonts w:asciiTheme="minorHAnsi" w:hAnsiTheme="minorHAnsi" w:cstheme="minorHAnsi"/>
          <w:highlight w:val="cyan"/>
        </w:rPr>
        <w:t xml:space="preserve"> However, your DNA is unique to you so it can never be completely anonymous</w:t>
      </w:r>
      <w:r w:rsidR="007E2873" w:rsidRPr="00E91BA0">
        <w:rPr>
          <w:rFonts w:asciiTheme="minorHAnsi" w:hAnsiTheme="minorHAnsi" w:cstheme="minorHAnsi"/>
          <w:i/>
          <w:highlight w:val="cyan"/>
        </w:rPr>
        <w:t>.</w:t>
      </w:r>
    </w:p>
    <w:p w14:paraId="0F744026" w14:textId="77777777" w:rsidR="00E4624B" w:rsidRPr="00E91BA0" w:rsidRDefault="00E4624B" w:rsidP="005B2AD5">
      <w:pPr>
        <w:pStyle w:val="ListParagraph"/>
        <w:widowControl w:val="0"/>
        <w:numPr>
          <w:ilvl w:val="2"/>
          <w:numId w:val="38"/>
        </w:numPr>
        <w:autoSpaceDE w:val="0"/>
        <w:autoSpaceDN w:val="0"/>
        <w:adjustRightInd w:val="0"/>
        <w:spacing w:after="120"/>
        <w:ind w:left="357" w:hanging="357"/>
        <w:contextualSpacing w:val="0"/>
        <w:rPr>
          <w:rFonts w:asciiTheme="minorHAnsi" w:hAnsiTheme="minorHAnsi" w:cstheme="minorHAnsi"/>
        </w:rPr>
      </w:pPr>
      <w:r w:rsidRPr="00E91BA0">
        <w:rPr>
          <w:rFonts w:asciiTheme="minorHAnsi" w:hAnsiTheme="minorHAnsi" w:cstheme="minorHAnsi"/>
          <w:i/>
          <w:iCs/>
          <w:color w:val="000000" w:themeColor="text1"/>
        </w:rPr>
        <w:t>Detail</w:t>
      </w:r>
      <w:r w:rsidR="005D1AD6" w:rsidRPr="00E91BA0">
        <w:rPr>
          <w:rFonts w:asciiTheme="minorHAnsi" w:hAnsiTheme="minorHAnsi" w:cstheme="minorHAnsi"/>
          <w:i/>
          <w:iCs/>
          <w:color w:val="000000" w:themeColor="text1"/>
        </w:rPr>
        <w:t xml:space="preserve"> plans for any samples remaining after this research has ended; whether they will be destroyed or, with consent, kept for future use.</w:t>
      </w:r>
      <w:r w:rsidR="00BC7775" w:rsidRPr="00E91BA0">
        <w:rPr>
          <w:rFonts w:asciiTheme="minorHAnsi" w:hAnsiTheme="minorHAnsi" w:cstheme="minorHAnsi"/>
          <w:i/>
          <w:iCs/>
          <w:color w:val="000000" w:themeColor="text1"/>
        </w:rPr>
        <w:t xml:space="preserve"> </w:t>
      </w:r>
    </w:p>
    <w:p w14:paraId="470EEFB0" w14:textId="16E09323" w:rsidR="007E2873" w:rsidRPr="00E91BA0" w:rsidRDefault="007E2873" w:rsidP="00456E0C">
      <w:pPr>
        <w:pStyle w:val="ListParagraph"/>
        <w:widowControl w:val="0"/>
        <w:numPr>
          <w:ilvl w:val="0"/>
          <w:numId w:val="18"/>
        </w:numPr>
        <w:autoSpaceDE w:val="0"/>
        <w:autoSpaceDN w:val="0"/>
        <w:adjustRightInd w:val="0"/>
        <w:spacing w:after="60"/>
        <w:ind w:left="709" w:hanging="357"/>
        <w:rPr>
          <w:rFonts w:asciiTheme="minorHAnsi" w:hAnsiTheme="minorHAnsi" w:cstheme="minorHAnsi"/>
        </w:rPr>
      </w:pPr>
      <w:r w:rsidRPr="00E91BA0">
        <w:rPr>
          <w:rFonts w:asciiTheme="minorHAnsi" w:hAnsiTheme="minorHAnsi" w:cstheme="minorHAnsi"/>
          <w:i/>
          <w:iCs/>
          <w:u w:val="single"/>
        </w:rPr>
        <w:t>If kept for future use</w:t>
      </w:r>
      <w:r w:rsidRPr="00E91BA0">
        <w:rPr>
          <w:rFonts w:asciiTheme="minorHAnsi" w:hAnsiTheme="minorHAnsi" w:cstheme="minorHAnsi"/>
          <w:i/>
          <w:iCs/>
        </w:rPr>
        <w:t>, ‘future</w:t>
      </w:r>
      <w:r w:rsidR="005D1AD6" w:rsidRPr="00E91BA0">
        <w:rPr>
          <w:rFonts w:asciiTheme="minorHAnsi" w:hAnsiTheme="minorHAnsi" w:cstheme="minorHAnsi"/>
          <w:i/>
          <w:iCs/>
        </w:rPr>
        <w:t>-</w:t>
      </w:r>
      <w:r w:rsidRPr="00E91BA0">
        <w:rPr>
          <w:rFonts w:asciiTheme="minorHAnsi" w:hAnsiTheme="minorHAnsi" w:cstheme="minorHAnsi"/>
          <w:i/>
          <w:iCs/>
        </w:rPr>
        <w:t>proof’ by</w:t>
      </w:r>
      <w:r w:rsidR="005D1AD6" w:rsidRPr="00E91BA0">
        <w:rPr>
          <w:rFonts w:asciiTheme="minorHAnsi" w:hAnsiTheme="minorHAnsi" w:cstheme="minorHAnsi"/>
          <w:i/>
          <w:iCs/>
        </w:rPr>
        <w:t xml:space="preserve"> being transparent about possible uses, as required by the Human Tissue Authority. </w:t>
      </w:r>
      <w:r w:rsidR="00BC7775" w:rsidRPr="00E91BA0">
        <w:rPr>
          <w:rFonts w:asciiTheme="minorHAnsi" w:hAnsiTheme="minorHAnsi" w:cstheme="minorHAnsi"/>
          <w:i/>
          <w:iCs/>
        </w:rPr>
        <w:t>(</w:t>
      </w:r>
      <w:hyperlink r:id="rId18" w:history="1">
        <w:r w:rsidR="00BC7775" w:rsidRPr="00E91BA0">
          <w:rPr>
            <w:rStyle w:val="Hyperlink"/>
            <w:rFonts w:asciiTheme="minorHAnsi" w:hAnsiTheme="minorHAnsi" w:cstheme="minorHAnsi"/>
            <w:i/>
            <w:iCs/>
            <w:color w:val="C00000"/>
          </w:rPr>
          <w:t>HTA Code of Practice E – Research, paragraph 48</w:t>
        </w:r>
      </w:hyperlink>
      <w:r w:rsidR="00BC7775" w:rsidRPr="00E91BA0">
        <w:rPr>
          <w:rFonts w:asciiTheme="minorHAnsi" w:hAnsiTheme="minorHAnsi" w:cstheme="minorHAnsi"/>
          <w:i/>
          <w:iCs/>
        </w:rPr>
        <w:t xml:space="preserve">) </w:t>
      </w:r>
      <w:r w:rsidR="005D1AD6" w:rsidRPr="00E91BA0">
        <w:rPr>
          <w:rFonts w:asciiTheme="minorHAnsi" w:hAnsiTheme="minorHAnsi" w:cstheme="minorHAnsi"/>
        </w:rPr>
        <w:t>Example:</w:t>
      </w:r>
    </w:p>
    <w:p w14:paraId="230E11E0" w14:textId="5B0320E3" w:rsidR="007E2873" w:rsidRPr="00E91BA0" w:rsidRDefault="007E2873" w:rsidP="005B2AD5">
      <w:pPr>
        <w:pStyle w:val="bodytext"/>
        <w:widowControl w:val="0"/>
        <w:autoSpaceDE w:val="0"/>
        <w:autoSpaceDN w:val="0"/>
        <w:adjustRightInd w:val="0"/>
        <w:spacing w:before="0" w:beforeAutospacing="0" w:after="120" w:afterAutospacing="0"/>
        <w:rPr>
          <w:rFonts w:asciiTheme="minorHAnsi" w:hAnsiTheme="minorHAnsi" w:cstheme="minorHAnsi"/>
          <w:i/>
          <w:sz w:val="22"/>
          <w:szCs w:val="22"/>
          <w:highlight w:val="cyan"/>
        </w:rPr>
      </w:pPr>
      <w:r w:rsidRPr="00E91BA0">
        <w:rPr>
          <w:rFonts w:asciiTheme="minorHAnsi" w:hAnsiTheme="minorHAnsi" w:cstheme="minorHAnsi"/>
          <w:sz w:val="22"/>
          <w:szCs w:val="22"/>
          <w:highlight w:val="cyan"/>
        </w:rPr>
        <w:t xml:space="preserve">Your samples will be used </w:t>
      </w:r>
      <w:r w:rsidR="00E56320" w:rsidRPr="00E91BA0">
        <w:rPr>
          <w:rFonts w:asciiTheme="minorHAnsi" w:hAnsiTheme="minorHAnsi" w:cstheme="minorHAnsi"/>
          <w:sz w:val="22"/>
          <w:szCs w:val="22"/>
          <w:highlight w:val="cyan"/>
        </w:rPr>
        <w:t xml:space="preserve">in a form that does not identify you, </w:t>
      </w:r>
      <w:r w:rsidRPr="00E91BA0">
        <w:rPr>
          <w:rFonts w:asciiTheme="minorHAnsi" w:hAnsiTheme="minorHAnsi" w:cstheme="minorHAnsi"/>
          <w:sz w:val="22"/>
          <w:szCs w:val="22"/>
          <w:highlight w:val="cyan"/>
        </w:rPr>
        <w:t xml:space="preserve">mainly </w:t>
      </w:r>
      <w:r w:rsidR="002C3FDC" w:rsidRPr="00E91BA0">
        <w:rPr>
          <w:rFonts w:asciiTheme="minorHAnsi" w:hAnsiTheme="minorHAnsi" w:cstheme="minorHAnsi"/>
          <w:sz w:val="22"/>
          <w:szCs w:val="22"/>
          <w:highlight w:val="cyan"/>
        </w:rPr>
        <w:t>&lt;</w:t>
      </w:r>
      <w:r w:rsidRPr="00E91BA0">
        <w:rPr>
          <w:rFonts w:asciiTheme="minorHAnsi" w:hAnsiTheme="minorHAnsi" w:cstheme="minorHAnsi"/>
          <w:sz w:val="22"/>
          <w:szCs w:val="22"/>
          <w:highlight w:val="cyan"/>
        </w:rPr>
        <w:t>by local researchers</w:t>
      </w:r>
      <w:r w:rsidR="002C3FDC" w:rsidRPr="00E91BA0">
        <w:rPr>
          <w:rFonts w:asciiTheme="minorHAnsi" w:hAnsiTheme="minorHAnsi" w:cstheme="minorHAnsi"/>
          <w:sz w:val="22"/>
          <w:szCs w:val="22"/>
          <w:highlight w:val="cyan"/>
        </w:rPr>
        <w:t>&gt;</w:t>
      </w:r>
      <w:r w:rsidRPr="00E91BA0">
        <w:rPr>
          <w:rFonts w:asciiTheme="minorHAnsi" w:hAnsiTheme="minorHAnsi" w:cstheme="minorHAnsi"/>
          <w:sz w:val="22"/>
          <w:szCs w:val="22"/>
          <w:highlight w:val="cyan"/>
        </w:rPr>
        <w:t xml:space="preserve"> but ethically approved research projects may take place in hospitals, universities, non-profit </w:t>
      </w:r>
      <w:r w:rsidR="005B2AD5" w:rsidRPr="00E91BA0">
        <w:rPr>
          <w:rFonts w:asciiTheme="minorHAnsi" w:hAnsiTheme="minorHAnsi" w:cstheme="minorHAnsi"/>
          <w:sz w:val="22"/>
          <w:szCs w:val="22"/>
          <w:highlight w:val="cyan"/>
        </w:rPr>
        <w:t>institutions,</w:t>
      </w:r>
      <w:r w:rsidRPr="00E91BA0">
        <w:rPr>
          <w:rFonts w:asciiTheme="minorHAnsi" w:hAnsiTheme="minorHAnsi" w:cstheme="minorHAnsi"/>
          <w:sz w:val="22"/>
          <w:szCs w:val="22"/>
          <w:highlight w:val="cyan"/>
        </w:rPr>
        <w:t xml:space="preserve"> or commercial laboratories worldwide</w:t>
      </w:r>
      <w:r w:rsidRPr="00E91BA0">
        <w:rPr>
          <w:rFonts w:asciiTheme="minorHAnsi" w:hAnsiTheme="minorHAnsi" w:cstheme="minorHAnsi"/>
          <w:i/>
          <w:sz w:val="22"/>
          <w:szCs w:val="22"/>
          <w:highlight w:val="cyan"/>
        </w:rPr>
        <w:t>.</w:t>
      </w:r>
      <w:r w:rsidR="005D1AD6" w:rsidRPr="00E91BA0">
        <w:rPr>
          <w:rFonts w:asciiTheme="minorHAnsi" w:hAnsiTheme="minorHAnsi" w:cstheme="minorHAnsi"/>
          <w:i/>
          <w:sz w:val="22"/>
          <w:szCs w:val="22"/>
          <w:highlight w:val="cyan"/>
        </w:rPr>
        <w:t xml:space="preserve"> </w:t>
      </w:r>
      <w:r w:rsidR="005D1AD6" w:rsidRPr="00E91BA0">
        <w:rPr>
          <w:rFonts w:asciiTheme="minorHAnsi" w:hAnsiTheme="minorHAnsi" w:cstheme="minorHAnsi"/>
          <w:iCs/>
          <w:sz w:val="22"/>
          <w:szCs w:val="22"/>
          <w:highlight w:val="cyan"/>
        </w:rPr>
        <w:t xml:space="preserve">Because they will be </w:t>
      </w:r>
      <w:r w:rsidR="00E56320" w:rsidRPr="00E91BA0">
        <w:rPr>
          <w:rFonts w:asciiTheme="minorHAnsi" w:hAnsiTheme="minorHAnsi" w:cstheme="minorHAnsi"/>
          <w:iCs/>
          <w:sz w:val="22"/>
          <w:szCs w:val="22"/>
          <w:highlight w:val="cyan"/>
        </w:rPr>
        <w:t>shared in a form that does not link back to you</w:t>
      </w:r>
      <w:r w:rsidR="005D1AD6" w:rsidRPr="00E91BA0">
        <w:rPr>
          <w:rFonts w:asciiTheme="minorHAnsi" w:hAnsiTheme="minorHAnsi" w:cstheme="minorHAnsi"/>
          <w:iCs/>
          <w:sz w:val="22"/>
          <w:szCs w:val="22"/>
          <w:highlight w:val="cyan"/>
        </w:rPr>
        <w:t>, it will not be possible to withdraw them after they are shared.</w:t>
      </w:r>
    </w:p>
    <w:p w14:paraId="6DD0772B" w14:textId="6B9DE3AE" w:rsidR="007E2873" w:rsidRPr="00E91BA0" w:rsidRDefault="005D1AD6" w:rsidP="005B2AD5">
      <w:pPr>
        <w:pStyle w:val="bodytext"/>
        <w:widowControl w:val="0"/>
        <w:numPr>
          <w:ilvl w:val="0"/>
          <w:numId w:val="18"/>
        </w:numPr>
        <w:autoSpaceDE w:val="0"/>
        <w:autoSpaceDN w:val="0"/>
        <w:adjustRightInd w:val="0"/>
        <w:spacing w:before="0" w:beforeAutospacing="0" w:after="120" w:afterAutospacing="0"/>
        <w:ind w:left="714" w:hanging="357"/>
        <w:rPr>
          <w:rFonts w:asciiTheme="minorHAnsi" w:hAnsiTheme="minorHAnsi" w:cstheme="minorHAnsi"/>
          <w:i/>
          <w:iCs/>
          <w:sz w:val="22"/>
          <w:szCs w:val="22"/>
        </w:rPr>
      </w:pPr>
      <w:r w:rsidRPr="00E91BA0">
        <w:rPr>
          <w:rFonts w:asciiTheme="minorHAnsi" w:hAnsiTheme="minorHAnsi" w:cstheme="minorHAnsi"/>
          <w:i/>
          <w:iCs/>
          <w:sz w:val="22"/>
          <w:szCs w:val="22"/>
        </w:rPr>
        <w:t>A</w:t>
      </w:r>
      <w:r w:rsidR="007E2873" w:rsidRPr="00E91BA0">
        <w:rPr>
          <w:rFonts w:asciiTheme="minorHAnsi" w:hAnsiTheme="minorHAnsi" w:cstheme="minorHAnsi"/>
          <w:i/>
          <w:iCs/>
          <w:sz w:val="22"/>
          <w:szCs w:val="22"/>
        </w:rPr>
        <w:t xml:space="preserve">dd </w:t>
      </w:r>
      <w:r w:rsidR="007E2873" w:rsidRPr="00E91BA0">
        <w:rPr>
          <w:rFonts w:asciiTheme="minorHAnsi" w:hAnsiTheme="minorHAnsi" w:cstheme="minorHAnsi"/>
          <w:i/>
          <w:iCs/>
          <w:color w:val="C00000"/>
          <w:sz w:val="22"/>
          <w:szCs w:val="22"/>
        </w:rPr>
        <w:t xml:space="preserve">template consent form </w:t>
      </w:r>
      <w:r w:rsidRPr="00E91BA0">
        <w:rPr>
          <w:rFonts w:asciiTheme="minorHAnsi" w:hAnsiTheme="minorHAnsi" w:cstheme="minorHAnsi"/>
          <w:i/>
          <w:iCs/>
          <w:color w:val="C00000"/>
          <w:sz w:val="22"/>
          <w:szCs w:val="22"/>
        </w:rPr>
        <w:t>clause</w:t>
      </w:r>
      <w:r w:rsidR="007E2873" w:rsidRPr="00E91BA0">
        <w:rPr>
          <w:rFonts w:asciiTheme="minorHAnsi" w:hAnsiTheme="minorHAnsi" w:cstheme="minorHAnsi"/>
          <w:i/>
          <w:iCs/>
          <w:color w:val="C00000"/>
          <w:sz w:val="22"/>
          <w:szCs w:val="22"/>
        </w:rPr>
        <w:t xml:space="preserve"> </w:t>
      </w:r>
      <w:r w:rsidR="00DF7ECA" w:rsidRPr="00E91BA0">
        <w:rPr>
          <w:rFonts w:asciiTheme="minorHAnsi" w:hAnsiTheme="minorHAnsi" w:cstheme="minorHAnsi"/>
          <w:i/>
          <w:iCs/>
          <w:color w:val="C00000"/>
          <w:sz w:val="22"/>
          <w:szCs w:val="22"/>
        </w:rPr>
        <w:t>1</w:t>
      </w:r>
      <w:r w:rsidR="00653C97" w:rsidRPr="00E91BA0">
        <w:rPr>
          <w:rFonts w:asciiTheme="minorHAnsi" w:hAnsiTheme="minorHAnsi" w:cstheme="minorHAnsi"/>
          <w:i/>
          <w:iCs/>
          <w:color w:val="C00000"/>
          <w:sz w:val="22"/>
          <w:szCs w:val="22"/>
        </w:rPr>
        <w:t>2</w:t>
      </w:r>
      <w:r w:rsidR="00DF7ECA" w:rsidRPr="00E91BA0">
        <w:rPr>
          <w:rFonts w:asciiTheme="minorHAnsi" w:hAnsiTheme="minorHAnsi" w:cstheme="minorHAnsi"/>
          <w:i/>
          <w:iCs/>
          <w:color w:val="C00000"/>
          <w:sz w:val="22"/>
          <w:szCs w:val="22"/>
        </w:rPr>
        <w:t xml:space="preserve"> </w:t>
      </w:r>
      <w:r w:rsidR="007E2873" w:rsidRPr="00E91BA0">
        <w:rPr>
          <w:rFonts w:asciiTheme="minorHAnsi" w:hAnsiTheme="minorHAnsi" w:cstheme="minorHAnsi"/>
          <w:i/>
          <w:iCs/>
          <w:sz w:val="22"/>
          <w:szCs w:val="22"/>
        </w:rPr>
        <w:t xml:space="preserve">to </w:t>
      </w:r>
      <w:r w:rsidR="00F8243F" w:rsidRPr="00E91BA0">
        <w:rPr>
          <w:rFonts w:asciiTheme="minorHAnsi" w:hAnsiTheme="minorHAnsi" w:cstheme="minorHAnsi"/>
          <w:i/>
          <w:iCs/>
          <w:sz w:val="22"/>
          <w:szCs w:val="22"/>
        </w:rPr>
        <w:t>the</w:t>
      </w:r>
      <w:r w:rsidR="007E2873" w:rsidRPr="00E91BA0">
        <w:rPr>
          <w:rFonts w:asciiTheme="minorHAnsi" w:hAnsiTheme="minorHAnsi" w:cstheme="minorHAnsi"/>
          <w:i/>
          <w:iCs/>
          <w:sz w:val="22"/>
          <w:szCs w:val="22"/>
        </w:rPr>
        <w:t xml:space="preserve"> consent form.</w:t>
      </w:r>
      <w:r w:rsidR="002C3FDC" w:rsidRPr="00E91BA0">
        <w:rPr>
          <w:rFonts w:asciiTheme="minorHAnsi" w:hAnsiTheme="minorHAnsi" w:cstheme="minorHAnsi"/>
          <w:i/>
          <w:iCs/>
          <w:sz w:val="22"/>
          <w:szCs w:val="22"/>
        </w:rPr>
        <w:t xml:space="preserve">  This comes after all other clauses, as it is additional to </w:t>
      </w:r>
      <w:r w:rsidR="00BC7775" w:rsidRPr="00E91BA0">
        <w:rPr>
          <w:rFonts w:asciiTheme="minorHAnsi" w:hAnsiTheme="minorHAnsi" w:cstheme="minorHAnsi"/>
          <w:i/>
          <w:iCs/>
          <w:sz w:val="22"/>
          <w:szCs w:val="22"/>
        </w:rPr>
        <w:t>the</w:t>
      </w:r>
      <w:r w:rsidR="002C3FDC" w:rsidRPr="00E91BA0">
        <w:rPr>
          <w:rFonts w:asciiTheme="minorHAnsi" w:hAnsiTheme="minorHAnsi" w:cstheme="minorHAnsi"/>
          <w:i/>
          <w:iCs/>
          <w:sz w:val="22"/>
          <w:szCs w:val="22"/>
        </w:rPr>
        <w:t xml:space="preserve"> study.</w:t>
      </w:r>
    </w:p>
    <w:p w14:paraId="26BF6E0D" w14:textId="0C1B23F9" w:rsidR="00306E08" w:rsidRPr="00E91BA0" w:rsidRDefault="002253CA" w:rsidP="005B2AD5">
      <w:pPr>
        <w:pStyle w:val="ListParagraph"/>
        <w:numPr>
          <w:ilvl w:val="3"/>
          <w:numId w:val="18"/>
        </w:numPr>
        <w:spacing w:after="120" w:line="240" w:lineRule="auto"/>
        <w:ind w:left="709"/>
        <w:rPr>
          <w:rFonts w:asciiTheme="minorHAnsi" w:hAnsiTheme="minorHAnsi" w:cstheme="minorHAnsi"/>
          <w:i/>
          <w:iCs/>
        </w:rPr>
      </w:pPr>
      <w:r w:rsidRPr="00E91BA0">
        <w:rPr>
          <w:rFonts w:asciiTheme="minorHAnsi" w:hAnsiTheme="minorHAnsi" w:cstheme="minorHAnsi"/>
          <w:i/>
          <w:iCs/>
        </w:rPr>
        <w:t>To meet the traceability requirements of the Human Tissue Act, i</w:t>
      </w:r>
      <w:r w:rsidR="00BE7921" w:rsidRPr="00E91BA0">
        <w:rPr>
          <w:rFonts w:asciiTheme="minorHAnsi" w:hAnsiTheme="minorHAnsi" w:cstheme="minorHAnsi"/>
          <w:i/>
          <w:iCs/>
        </w:rPr>
        <w:t xml:space="preserve">t </w:t>
      </w:r>
      <w:r w:rsidR="000D54DE" w:rsidRPr="00E91BA0">
        <w:rPr>
          <w:rFonts w:asciiTheme="minorHAnsi" w:hAnsiTheme="minorHAnsi" w:cstheme="minorHAnsi"/>
          <w:i/>
          <w:iCs/>
        </w:rPr>
        <w:t>is</w:t>
      </w:r>
      <w:r w:rsidR="00BE7921" w:rsidRPr="00E91BA0">
        <w:rPr>
          <w:rFonts w:asciiTheme="minorHAnsi" w:hAnsiTheme="minorHAnsi" w:cstheme="minorHAnsi"/>
          <w:i/>
          <w:iCs/>
        </w:rPr>
        <w:t xml:space="preserve"> necessary to retain the consent form (</w:t>
      </w:r>
      <w:r w:rsidR="000D54DE" w:rsidRPr="00E91BA0">
        <w:rPr>
          <w:rFonts w:asciiTheme="minorHAnsi" w:hAnsiTheme="minorHAnsi" w:cstheme="minorHAnsi"/>
          <w:i/>
          <w:iCs/>
        </w:rPr>
        <w:t xml:space="preserve">containing </w:t>
      </w:r>
      <w:r w:rsidR="00BE7921" w:rsidRPr="00E91BA0">
        <w:rPr>
          <w:rFonts w:asciiTheme="minorHAnsi" w:hAnsiTheme="minorHAnsi" w:cstheme="minorHAnsi"/>
          <w:i/>
          <w:iCs/>
        </w:rPr>
        <w:t xml:space="preserve">personal data) until the sample has been </w:t>
      </w:r>
      <w:r w:rsidR="00C21328" w:rsidRPr="00E91BA0">
        <w:rPr>
          <w:rFonts w:asciiTheme="minorHAnsi" w:hAnsiTheme="minorHAnsi" w:cstheme="minorHAnsi"/>
          <w:i/>
          <w:iCs/>
        </w:rPr>
        <w:t>depleted</w:t>
      </w:r>
      <w:r w:rsidR="000D54DE" w:rsidRPr="00E91BA0">
        <w:rPr>
          <w:rFonts w:asciiTheme="minorHAnsi" w:hAnsiTheme="minorHAnsi" w:cstheme="minorHAnsi"/>
          <w:i/>
          <w:iCs/>
        </w:rPr>
        <w:t xml:space="preserve"> (including sharing)</w:t>
      </w:r>
      <w:r w:rsidR="00C21328" w:rsidRPr="00E91BA0">
        <w:rPr>
          <w:rFonts w:asciiTheme="minorHAnsi" w:hAnsiTheme="minorHAnsi" w:cstheme="minorHAnsi"/>
          <w:i/>
          <w:iCs/>
        </w:rPr>
        <w:t xml:space="preserve"> or destroyed.</w:t>
      </w:r>
      <w:r w:rsidR="005C2F32" w:rsidRPr="00E91BA0">
        <w:rPr>
          <w:rFonts w:asciiTheme="minorHAnsi" w:hAnsiTheme="minorHAnsi" w:cstheme="minorHAnsi"/>
          <w:i/>
          <w:iCs/>
        </w:rPr>
        <w:t xml:space="preserve"> This </w:t>
      </w:r>
      <w:r w:rsidR="000D54DE" w:rsidRPr="00E91BA0">
        <w:rPr>
          <w:rFonts w:asciiTheme="minorHAnsi" w:hAnsiTheme="minorHAnsi" w:cstheme="minorHAnsi"/>
          <w:i/>
          <w:iCs/>
        </w:rPr>
        <w:t xml:space="preserve">retention </w:t>
      </w:r>
      <w:r w:rsidR="005C2F32" w:rsidRPr="00E91BA0">
        <w:rPr>
          <w:rFonts w:asciiTheme="minorHAnsi" w:hAnsiTheme="minorHAnsi" w:cstheme="minorHAnsi"/>
          <w:i/>
          <w:iCs/>
        </w:rPr>
        <w:t>may be longer than other research data is held. (see</w:t>
      </w:r>
      <w:r w:rsidR="000D54DE" w:rsidRPr="00E91BA0">
        <w:rPr>
          <w:rFonts w:asciiTheme="minorHAnsi" w:hAnsiTheme="minorHAnsi" w:cstheme="minorHAnsi"/>
          <w:i/>
          <w:iCs/>
        </w:rPr>
        <w:t xml:space="preserve"> sample use consideration in</w:t>
      </w:r>
      <w:r w:rsidR="005C2F32" w:rsidRPr="00E91BA0">
        <w:rPr>
          <w:rFonts w:asciiTheme="minorHAnsi" w:hAnsiTheme="minorHAnsi" w:cstheme="minorHAnsi"/>
          <w:i/>
          <w:iCs/>
        </w:rPr>
        <w:t xml:space="preserve"> ‘</w:t>
      </w:r>
      <w:r w:rsidR="005C2F32" w:rsidRPr="00E91BA0">
        <w:rPr>
          <w:rFonts w:asciiTheme="minorHAnsi" w:hAnsiTheme="minorHAnsi" w:cstheme="minorHAnsi"/>
          <w:i/>
          <w:iCs/>
          <w:color w:val="C00000"/>
        </w:rPr>
        <w:t>What will happen to my data’</w:t>
      </w:r>
      <w:r w:rsidR="005C2F32" w:rsidRPr="00E91BA0">
        <w:rPr>
          <w:rFonts w:asciiTheme="minorHAnsi" w:hAnsiTheme="minorHAnsi" w:cstheme="minorHAnsi"/>
          <w:i/>
          <w:iCs/>
        </w:rPr>
        <w:t>)</w:t>
      </w:r>
    </w:p>
    <w:p w14:paraId="4D0CE333" w14:textId="7E59F638" w:rsidR="00210060" w:rsidRPr="00E91BA0" w:rsidRDefault="007E2873" w:rsidP="00210060">
      <w:pPr>
        <w:pStyle w:val="Heading1"/>
        <w:rPr>
          <w:rFonts w:asciiTheme="minorHAnsi" w:hAnsiTheme="minorHAnsi" w:cstheme="minorHAnsi"/>
          <w:sz w:val="22"/>
          <w:szCs w:val="22"/>
          <w:lang w:val="en-GB"/>
        </w:rPr>
      </w:pPr>
      <w:r w:rsidRPr="00E91BA0">
        <w:rPr>
          <w:rFonts w:asciiTheme="minorHAnsi" w:hAnsiTheme="minorHAnsi" w:cstheme="minorHAnsi"/>
          <w:sz w:val="22"/>
          <w:szCs w:val="22"/>
          <w:lang w:val="en-GB"/>
        </w:rPr>
        <w:t>What will happen to my data?</w:t>
      </w:r>
    </w:p>
    <w:p w14:paraId="3F7BE000" w14:textId="223D8163" w:rsidR="006D618F" w:rsidRPr="00E91BA0" w:rsidRDefault="000E0357" w:rsidP="006D618F">
      <w:pPr>
        <w:pStyle w:val="ListParagraph"/>
        <w:numPr>
          <w:ilvl w:val="0"/>
          <w:numId w:val="40"/>
        </w:numPr>
        <w:spacing w:after="120"/>
        <w:ind w:left="357" w:hanging="357"/>
        <w:contextualSpacing w:val="0"/>
        <w:rPr>
          <w:rFonts w:asciiTheme="minorHAnsi" w:hAnsiTheme="minorHAnsi" w:cstheme="minorHAnsi"/>
          <w:color w:val="000000" w:themeColor="text1"/>
          <w:u w:val="single"/>
        </w:rPr>
      </w:pPr>
      <w:r w:rsidRPr="00E91BA0">
        <w:rPr>
          <w:rFonts w:asciiTheme="minorHAnsi" w:hAnsiTheme="minorHAnsi" w:cstheme="minorHAnsi"/>
          <w:i/>
          <w:iCs/>
          <w:color w:val="000000" w:themeColor="text1"/>
        </w:rPr>
        <w:t xml:space="preserve">UK </w:t>
      </w:r>
      <w:r w:rsidR="00210060" w:rsidRPr="00E91BA0">
        <w:rPr>
          <w:rFonts w:asciiTheme="minorHAnsi" w:hAnsiTheme="minorHAnsi" w:cstheme="minorHAnsi"/>
          <w:i/>
          <w:iCs/>
          <w:color w:val="000000" w:themeColor="text1"/>
        </w:rPr>
        <w:t>General Data Protection Regulations (</w:t>
      </w:r>
      <w:r w:rsidRPr="00E91BA0">
        <w:rPr>
          <w:rFonts w:asciiTheme="minorHAnsi" w:hAnsiTheme="minorHAnsi" w:cstheme="minorHAnsi"/>
          <w:i/>
          <w:iCs/>
          <w:color w:val="000000" w:themeColor="text1"/>
        </w:rPr>
        <w:t xml:space="preserve">UK </w:t>
      </w:r>
      <w:r w:rsidR="00210060" w:rsidRPr="00E91BA0">
        <w:rPr>
          <w:rFonts w:asciiTheme="minorHAnsi" w:hAnsiTheme="minorHAnsi" w:cstheme="minorHAnsi"/>
          <w:i/>
          <w:iCs/>
          <w:color w:val="000000" w:themeColor="text1"/>
        </w:rPr>
        <w:t>GDPR) requir</w:t>
      </w:r>
      <w:r w:rsidR="006D618F" w:rsidRPr="00E91BA0">
        <w:rPr>
          <w:rFonts w:asciiTheme="minorHAnsi" w:hAnsiTheme="minorHAnsi" w:cstheme="minorHAnsi"/>
          <w:i/>
          <w:iCs/>
          <w:color w:val="000000" w:themeColor="text1"/>
        </w:rPr>
        <w:t xml:space="preserve">e </w:t>
      </w:r>
      <w:r w:rsidR="00D27934" w:rsidRPr="00E91BA0">
        <w:rPr>
          <w:rFonts w:asciiTheme="minorHAnsi" w:hAnsiTheme="minorHAnsi" w:cstheme="minorHAnsi"/>
          <w:i/>
          <w:iCs/>
          <w:color w:val="000000" w:themeColor="text1"/>
        </w:rPr>
        <w:t xml:space="preserve">specifying </w:t>
      </w:r>
      <w:r w:rsidR="006D618F" w:rsidRPr="00E91BA0">
        <w:rPr>
          <w:rFonts w:asciiTheme="minorHAnsi" w:hAnsiTheme="minorHAnsi" w:cstheme="minorHAnsi"/>
          <w:i/>
          <w:iCs/>
          <w:color w:val="000000" w:themeColor="text1"/>
        </w:rPr>
        <w:t>the</w:t>
      </w:r>
      <w:r w:rsidR="00210060" w:rsidRPr="00E91BA0">
        <w:rPr>
          <w:rFonts w:asciiTheme="minorHAnsi" w:hAnsiTheme="minorHAnsi" w:cstheme="minorHAnsi"/>
          <w:i/>
          <w:iCs/>
          <w:color w:val="000000" w:themeColor="text1"/>
        </w:rPr>
        <w:t xml:space="preserve"> </w:t>
      </w:r>
      <w:r w:rsidR="00210060" w:rsidRPr="00E91BA0">
        <w:rPr>
          <w:rFonts w:asciiTheme="minorHAnsi" w:hAnsiTheme="minorHAnsi" w:cstheme="minorHAnsi"/>
          <w:i/>
          <w:iCs/>
          <w:color w:val="000000" w:themeColor="text1"/>
          <w:u w:val="single"/>
        </w:rPr>
        <w:t>data controller</w:t>
      </w:r>
      <w:r w:rsidR="00210060" w:rsidRPr="00E91BA0">
        <w:rPr>
          <w:rFonts w:asciiTheme="minorHAnsi" w:hAnsiTheme="minorHAnsi" w:cstheme="minorHAnsi"/>
          <w:i/>
          <w:iCs/>
          <w:color w:val="000000" w:themeColor="text1"/>
        </w:rPr>
        <w:t xml:space="preserve"> (University of Oxford)</w:t>
      </w:r>
      <w:r w:rsidR="00E702CE" w:rsidRPr="00E91BA0">
        <w:rPr>
          <w:rFonts w:asciiTheme="minorHAnsi" w:hAnsiTheme="minorHAnsi" w:cstheme="minorHAnsi"/>
          <w:i/>
          <w:iCs/>
          <w:color w:val="000000" w:themeColor="text1"/>
        </w:rPr>
        <w:t xml:space="preserve">, </w:t>
      </w:r>
      <w:r w:rsidR="00E702CE" w:rsidRPr="00E91BA0">
        <w:rPr>
          <w:rFonts w:asciiTheme="minorHAnsi" w:hAnsiTheme="minorHAnsi" w:cstheme="minorHAnsi"/>
          <w:i/>
          <w:iCs/>
          <w:color w:val="000000" w:themeColor="text1"/>
          <w:u w:val="single"/>
        </w:rPr>
        <w:t>legal basis for processing</w:t>
      </w:r>
      <w:r w:rsidR="00E702CE" w:rsidRPr="00E91BA0">
        <w:rPr>
          <w:rFonts w:asciiTheme="minorHAnsi" w:hAnsiTheme="minorHAnsi" w:cstheme="minorHAnsi"/>
          <w:i/>
          <w:iCs/>
          <w:color w:val="000000" w:themeColor="text1"/>
        </w:rPr>
        <w:t>,</w:t>
      </w:r>
      <w:r w:rsidR="00210060" w:rsidRPr="00E91BA0">
        <w:rPr>
          <w:rFonts w:asciiTheme="minorHAnsi" w:hAnsiTheme="minorHAnsi" w:cstheme="minorHAnsi"/>
          <w:i/>
          <w:iCs/>
          <w:color w:val="000000" w:themeColor="text1"/>
        </w:rPr>
        <w:t xml:space="preserve"> and details </w:t>
      </w:r>
      <w:r w:rsidR="00D27934" w:rsidRPr="00E91BA0">
        <w:rPr>
          <w:rFonts w:asciiTheme="minorHAnsi" w:hAnsiTheme="minorHAnsi" w:cstheme="minorHAnsi"/>
          <w:i/>
          <w:iCs/>
          <w:color w:val="000000" w:themeColor="text1"/>
        </w:rPr>
        <w:t xml:space="preserve">of </w:t>
      </w:r>
      <w:r w:rsidR="00210060" w:rsidRPr="00E91BA0">
        <w:rPr>
          <w:rFonts w:asciiTheme="minorHAnsi" w:hAnsiTheme="minorHAnsi" w:cstheme="minorHAnsi"/>
          <w:i/>
          <w:iCs/>
          <w:color w:val="000000" w:themeColor="text1"/>
          <w:u w:val="single"/>
        </w:rPr>
        <w:t>what</w:t>
      </w:r>
      <w:r w:rsidR="00210060" w:rsidRPr="00E91BA0">
        <w:rPr>
          <w:rFonts w:asciiTheme="minorHAnsi" w:hAnsiTheme="minorHAnsi" w:cstheme="minorHAnsi"/>
          <w:i/>
          <w:iCs/>
          <w:color w:val="000000" w:themeColor="text1"/>
        </w:rPr>
        <w:t xml:space="preserve"> personal data will be held </w:t>
      </w:r>
      <w:r w:rsidR="00210060" w:rsidRPr="00E91BA0">
        <w:rPr>
          <w:rFonts w:asciiTheme="minorHAnsi" w:hAnsiTheme="minorHAnsi" w:cstheme="minorHAnsi"/>
          <w:i/>
          <w:iCs/>
          <w:color w:val="000000" w:themeColor="text1"/>
          <w:u w:val="single"/>
        </w:rPr>
        <w:t>by whom</w:t>
      </w:r>
      <w:r w:rsidR="00210060" w:rsidRPr="00E91BA0">
        <w:rPr>
          <w:rFonts w:asciiTheme="minorHAnsi" w:hAnsiTheme="minorHAnsi" w:cstheme="minorHAnsi"/>
          <w:i/>
          <w:iCs/>
          <w:color w:val="000000" w:themeColor="text1"/>
        </w:rPr>
        <w:t xml:space="preserve">, for what </w:t>
      </w:r>
      <w:r w:rsidR="00210060" w:rsidRPr="00E91BA0">
        <w:rPr>
          <w:rFonts w:asciiTheme="minorHAnsi" w:hAnsiTheme="minorHAnsi" w:cstheme="minorHAnsi"/>
          <w:i/>
          <w:iCs/>
          <w:color w:val="000000" w:themeColor="text1"/>
          <w:u w:val="single"/>
        </w:rPr>
        <w:t>purposes,</w:t>
      </w:r>
      <w:r w:rsidR="00210060" w:rsidRPr="00E91BA0">
        <w:rPr>
          <w:rFonts w:asciiTheme="minorHAnsi" w:hAnsiTheme="minorHAnsi" w:cstheme="minorHAnsi"/>
          <w:i/>
          <w:iCs/>
          <w:color w:val="000000" w:themeColor="text1"/>
        </w:rPr>
        <w:t xml:space="preserve"> </w:t>
      </w:r>
      <w:r w:rsidR="006D618F" w:rsidRPr="00E91BA0">
        <w:rPr>
          <w:rFonts w:asciiTheme="minorHAnsi" w:hAnsiTheme="minorHAnsi" w:cstheme="minorHAnsi"/>
          <w:i/>
          <w:iCs/>
          <w:color w:val="000000" w:themeColor="text1"/>
        </w:rPr>
        <w:t xml:space="preserve">with what </w:t>
      </w:r>
      <w:r w:rsidR="006D618F" w:rsidRPr="00E91BA0">
        <w:rPr>
          <w:rFonts w:asciiTheme="minorHAnsi" w:hAnsiTheme="minorHAnsi" w:cstheme="minorHAnsi"/>
          <w:i/>
          <w:iCs/>
          <w:color w:val="000000" w:themeColor="text1"/>
          <w:u w:val="single"/>
        </w:rPr>
        <w:t>security</w:t>
      </w:r>
      <w:r w:rsidR="006D618F" w:rsidRPr="00E91BA0">
        <w:rPr>
          <w:rFonts w:asciiTheme="minorHAnsi" w:hAnsiTheme="minorHAnsi" w:cstheme="minorHAnsi"/>
          <w:i/>
          <w:iCs/>
          <w:color w:val="000000" w:themeColor="text1"/>
        </w:rPr>
        <w:t xml:space="preserve">, </w:t>
      </w:r>
      <w:r w:rsidR="00210060" w:rsidRPr="00E91BA0">
        <w:rPr>
          <w:rFonts w:asciiTheme="minorHAnsi" w:hAnsiTheme="minorHAnsi" w:cstheme="minorHAnsi"/>
          <w:i/>
          <w:iCs/>
          <w:color w:val="000000" w:themeColor="text1"/>
        </w:rPr>
        <w:t xml:space="preserve">and for </w:t>
      </w:r>
      <w:r w:rsidR="00210060" w:rsidRPr="00E91BA0">
        <w:rPr>
          <w:rFonts w:asciiTheme="minorHAnsi" w:hAnsiTheme="minorHAnsi" w:cstheme="minorHAnsi"/>
          <w:i/>
          <w:iCs/>
          <w:color w:val="000000" w:themeColor="text1"/>
          <w:u w:val="single"/>
        </w:rPr>
        <w:t>how long</w:t>
      </w:r>
      <w:r w:rsidR="00210060" w:rsidRPr="00E91BA0">
        <w:rPr>
          <w:rFonts w:asciiTheme="minorHAnsi" w:hAnsiTheme="minorHAnsi" w:cstheme="minorHAnsi"/>
          <w:i/>
          <w:iCs/>
          <w:color w:val="000000" w:themeColor="text1"/>
        </w:rPr>
        <w:t xml:space="preserve">. </w:t>
      </w:r>
    </w:p>
    <w:p w14:paraId="2C997248" w14:textId="71248B3F" w:rsidR="00A4511D" w:rsidRPr="00E91BA0" w:rsidRDefault="00A4511D" w:rsidP="00A4511D">
      <w:pPr>
        <w:pStyle w:val="ListParagraph"/>
        <w:numPr>
          <w:ilvl w:val="0"/>
          <w:numId w:val="40"/>
        </w:numPr>
        <w:spacing w:after="120"/>
        <w:contextualSpacing w:val="0"/>
        <w:rPr>
          <w:rFonts w:asciiTheme="minorHAnsi" w:hAnsiTheme="minorHAnsi" w:cstheme="minorHAnsi"/>
          <w:i/>
          <w:iCs/>
          <w:color w:val="000000" w:themeColor="text1"/>
          <w:u w:val="single"/>
        </w:rPr>
      </w:pPr>
      <w:r w:rsidRPr="00E91BA0">
        <w:rPr>
          <w:rFonts w:asciiTheme="minorHAnsi" w:eastAsia="Arial Unicode MS" w:hAnsiTheme="minorHAnsi" w:cstheme="minorHAnsi"/>
          <w:i/>
          <w:iCs/>
        </w:rPr>
        <w:t xml:space="preserve">If </w:t>
      </w:r>
      <w:r w:rsidR="002E36D8" w:rsidRPr="00E91BA0">
        <w:rPr>
          <w:rFonts w:asciiTheme="minorHAnsi" w:eastAsia="Arial Unicode MS" w:hAnsiTheme="minorHAnsi" w:cstheme="minorHAnsi"/>
          <w:i/>
          <w:iCs/>
        </w:rPr>
        <w:t xml:space="preserve">the </w:t>
      </w:r>
      <w:r w:rsidRPr="00E91BA0">
        <w:rPr>
          <w:rFonts w:asciiTheme="minorHAnsi" w:eastAsia="Arial Unicode MS" w:hAnsiTheme="minorHAnsi" w:cstheme="minorHAnsi"/>
          <w:i/>
          <w:iCs/>
        </w:rPr>
        <w:t xml:space="preserve">study will involve </w:t>
      </w:r>
      <w:r w:rsidRPr="00E91BA0">
        <w:rPr>
          <w:rFonts w:asciiTheme="minorHAnsi" w:eastAsia="Arial Unicode MS" w:hAnsiTheme="minorHAnsi" w:cstheme="minorHAnsi"/>
          <w:i/>
          <w:iCs/>
          <w:u w:val="single"/>
        </w:rPr>
        <w:t>video/audio-recording</w:t>
      </w:r>
      <w:r w:rsidRPr="00E91BA0">
        <w:rPr>
          <w:rFonts w:asciiTheme="minorHAnsi" w:eastAsia="Arial Unicode MS" w:hAnsiTheme="minorHAnsi" w:cstheme="minorHAnsi"/>
          <w:i/>
          <w:iCs/>
        </w:rPr>
        <w:t xml:space="preserve">, outline what will happen to recordings (which are personal data) in the longer term.  If they will be transcribed, specify who will transcribe and whether the recordings will be destroyed following completion. If video or audio recording, add </w:t>
      </w:r>
      <w:r w:rsidRPr="00E91BA0">
        <w:rPr>
          <w:rFonts w:asciiTheme="minorHAnsi" w:eastAsia="Arial Unicode MS" w:hAnsiTheme="minorHAnsi" w:cstheme="minorHAnsi"/>
          <w:i/>
          <w:iCs/>
          <w:color w:val="C00000"/>
        </w:rPr>
        <w:t>template consent form clause 5</w:t>
      </w:r>
      <w:r w:rsidRPr="00E91BA0">
        <w:rPr>
          <w:rFonts w:asciiTheme="minorHAnsi" w:eastAsia="Arial Unicode MS" w:hAnsiTheme="minorHAnsi" w:cstheme="minorHAnsi"/>
          <w:i/>
          <w:iCs/>
        </w:rPr>
        <w:t xml:space="preserve"> to the consent form.</w:t>
      </w:r>
    </w:p>
    <w:p w14:paraId="27B3642B" w14:textId="3C1F5E28" w:rsidR="002E36D8" w:rsidRPr="00E91BA0" w:rsidRDefault="002E36D8" w:rsidP="00A4511D">
      <w:pPr>
        <w:pStyle w:val="ListParagraph"/>
        <w:numPr>
          <w:ilvl w:val="0"/>
          <w:numId w:val="40"/>
        </w:numPr>
        <w:spacing w:after="120"/>
        <w:contextualSpacing w:val="0"/>
        <w:rPr>
          <w:rFonts w:asciiTheme="minorHAnsi" w:hAnsiTheme="minorHAnsi" w:cstheme="minorHAnsi"/>
          <w:i/>
          <w:iCs/>
          <w:color w:val="000000" w:themeColor="text1"/>
          <w:u w:val="single"/>
        </w:rPr>
      </w:pPr>
      <w:r w:rsidRPr="00E91BA0">
        <w:rPr>
          <w:rFonts w:asciiTheme="minorHAnsi" w:hAnsiTheme="minorHAnsi" w:cstheme="minorHAnsi"/>
          <w:i/>
          <w:iCs/>
          <w:color w:val="000000"/>
        </w:rPr>
        <w:t xml:space="preserve">If the study involves any </w:t>
      </w:r>
      <w:r w:rsidRPr="00E91BA0">
        <w:rPr>
          <w:rFonts w:asciiTheme="minorHAnsi" w:hAnsiTheme="minorHAnsi" w:cstheme="minorHAnsi"/>
          <w:i/>
          <w:iCs/>
          <w:color w:val="000000"/>
          <w:u w:val="single"/>
        </w:rPr>
        <w:t>automated decision-making or profiling</w:t>
      </w:r>
      <w:r w:rsidRPr="00E91BA0">
        <w:rPr>
          <w:rFonts w:asciiTheme="minorHAnsi" w:hAnsiTheme="minorHAnsi" w:cstheme="minorHAnsi"/>
          <w:i/>
          <w:iCs/>
          <w:color w:val="000000"/>
        </w:rPr>
        <w:t>, this must be stated.</w:t>
      </w:r>
    </w:p>
    <w:p w14:paraId="1A6BE725" w14:textId="45639685" w:rsidR="00BD6C97" w:rsidRPr="00E91BA0" w:rsidRDefault="00BD6C97" w:rsidP="00BD6C97">
      <w:pPr>
        <w:pStyle w:val="ListParagraph"/>
        <w:numPr>
          <w:ilvl w:val="0"/>
          <w:numId w:val="40"/>
        </w:numPr>
        <w:spacing w:after="60" w:line="240" w:lineRule="auto"/>
        <w:contextualSpacing w:val="0"/>
        <w:rPr>
          <w:rFonts w:asciiTheme="minorHAnsi" w:hAnsiTheme="minorHAnsi" w:cstheme="minorHAnsi"/>
          <w:i/>
          <w:iCs/>
        </w:rPr>
      </w:pPr>
      <w:r w:rsidRPr="00E91BA0">
        <w:rPr>
          <w:rFonts w:asciiTheme="minorHAnsi" w:hAnsiTheme="minorHAnsi" w:cstheme="minorHAnsi"/>
          <w:i/>
          <w:iCs/>
        </w:rPr>
        <w:t>If personal data will be shared with others outside the EU, you should make potential participants aware that such countries might not offer the same level of protection of privacy as that demanded by law in the UK. Inform potential participants of the steps you will take to ensure that any such transfer of information abroad will not compromise confidentiality and obtain explicit consent for the transfer of personal data.</w:t>
      </w:r>
    </w:p>
    <w:p w14:paraId="17F0F923" w14:textId="77777777" w:rsidR="00D27934" w:rsidRPr="00E91BA0" w:rsidRDefault="00D27934" w:rsidP="00D27934">
      <w:pPr>
        <w:pStyle w:val="ListParagraph"/>
        <w:numPr>
          <w:ilvl w:val="0"/>
          <w:numId w:val="40"/>
        </w:numPr>
        <w:spacing w:after="120"/>
        <w:ind w:left="357" w:hanging="357"/>
        <w:contextualSpacing w:val="0"/>
        <w:rPr>
          <w:rStyle w:val="Hyperlink"/>
          <w:rFonts w:asciiTheme="minorHAnsi" w:hAnsiTheme="minorHAnsi" w:cstheme="minorHAnsi"/>
          <w:color w:val="000000" w:themeColor="text1"/>
        </w:rPr>
      </w:pPr>
      <w:r w:rsidRPr="00E91BA0">
        <w:rPr>
          <w:rFonts w:asciiTheme="minorHAnsi" w:hAnsiTheme="minorHAnsi" w:cstheme="minorHAnsi"/>
          <w:i/>
          <w:iCs/>
          <w:color w:val="000000" w:themeColor="text1"/>
        </w:rPr>
        <w:t xml:space="preserve">Detailed guidance on data protection for researchers is available here: </w:t>
      </w:r>
      <w:hyperlink r:id="rId19" w:history="1">
        <w:r w:rsidRPr="00E91BA0">
          <w:rPr>
            <w:rStyle w:val="Hyperlink"/>
            <w:rFonts w:asciiTheme="minorHAnsi" w:hAnsiTheme="minorHAnsi" w:cstheme="minorHAnsi"/>
            <w:i/>
            <w:iCs/>
            <w:color w:val="C00000"/>
            <w:u w:val="none"/>
          </w:rPr>
          <w:t>https://researchsupport.admin.ox.ac.uk/sites/default/files/researchsupport/documents/media/data_protection_and_research.pdf</w:t>
        </w:r>
      </w:hyperlink>
      <w:r w:rsidRPr="00E91BA0">
        <w:rPr>
          <w:rFonts w:asciiTheme="minorHAnsi" w:hAnsiTheme="minorHAnsi" w:cstheme="minorHAnsi"/>
          <w:color w:val="C00000"/>
        </w:rPr>
        <w:t xml:space="preserve">  </w:t>
      </w:r>
    </w:p>
    <w:p w14:paraId="3DF48097" w14:textId="567A2785" w:rsidR="00A4511D" w:rsidRPr="00E91BA0" w:rsidRDefault="00A4511D" w:rsidP="00A4511D">
      <w:pPr>
        <w:pStyle w:val="ListParagraph"/>
        <w:numPr>
          <w:ilvl w:val="0"/>
          <w:numId w:val="40"/>
        </w:numPr>
        <w:spacing w:after="120"/>
        <w:contextualSpacing w:val="0"/>
        <w:rPr>
          <w:rFonts w:asciiTheme="minorHAnsi" w:hAnsiTheme="minorHAnsi" w:cstheme="minorHAnsi"/>
          <w:i/>
          <w:iCs/>
          <w:color w:val="000000" w:themeColor="text1"/>
        </w:rPr>
      </w:pPr>
      <w:r w:rsidRPr="00E91BA0">
        <w:rPr>
          <w:rFonts w:asciiTheme="minorHAnsi" w:hAnsiTheme="minorHAnsi" w:cstheme="minorHAnsi"/>
          <w:i/>
          <w:iCs/>
          <w:color w:val="000000" w:themeColor="text1"/>
        </w:rPr>
        <w:t xml:space="preserve">See also the University Policy on the Management of Data Supporting Research Outputs </w:t>
      </w:r>
      <w:hyperlink r:id="rId20" w:history="1">
        <w:r w:rsidRPr="00E91BA0">
          <w:rPr>
            <w:rStyle w:val="Hyperlink"/>
            <w:rFonts w:asciiTheme="minorHAnsi" w:hAnsiTheme="minorHAnsi" w:cstheme="minorHAnsi"/>
            <w:i/>
            <w:iCs/>
            <w:color w:val="C00000"/>
            <w:u w:val="none"/>
          </w:rPr>
          <w:t>https://researchdata.ox.ac.uk/policy-management-data-supporting-research-outputs</w:t>
        </w:r>
      </w:hyperlink>
      <w:r w:rsidRPr="00E91BA0">
        <w:rPr>
          <w:rFonts w:asciiTheme="minorHAnsi" w:hAnsiTheme="minorHAnsi" w:cstheme="minorHAnsi"/>
          <w:i/>
          <w:iCs/>
          <w:color w:val="000000" w:themeColor="text1"/>
        </w:rPr>
        <w:t xml:space="preserve"> and required retention periods in section 3.5</w:t>
      </w:r>
      <w:r w:rsidR="00E2322B" w:rsidRPr="00E91BA0">
        <w:rPr>
          <w:rFonts w:asciiTheme="minorHAnsi" w:hAnsiTheme="minorHAnsi" w:cstheme="minorHAnsi"/>
          <w:i/>
          <w:iCs/>
          <w:color w:val="000000" w:themeColor="text1"/>
        </w:rPr>
        <w:t xml:space="preserve">. While the policy specifies a minimum retention period for research purposes, a minimum is not meaningful as a retention period for participants.  Specify a set number of years in the text below.   </w:t>
      </w:r>
    </w:p>
    <w:p w14:paraId="417C1873" w14:textId="4F5A9547" w:rsidR="005B2AD5" w:rsidRPr="00E91BA0" w:rsidRDefault="005B2AD5" w:rsidP="006D618F">
      <w:pPr>
        <w:pStyle w:val="ListParagraph"/>
        <w:numPr>
          <w:ilvl w:val="0"/>
          <w:numId w:val="40"/>
        </w:numPr>
        <w:rPr>
          <w:rStyle w:val="Hyperlink"/>
          <w:rFonts w:asciiTheme="minorHAnsi" w:hAnsiTheme="minorHAnsi" w:cstheme="minorHAnsi"/>
          <w:i/>
          <w:iCs/>
          <w:color w:val="000000" w:themeColor="text1"/>
          <w:u w:val="none"/>
        </w:rPr>
      </w:pPr>
      <w:r w:rsidRPr="00E91BA0">
        <w:rPr>
          <w:rStyle w:val="Hyperlink"/>
          <w:rFonts w:asciiTheme="minorHAnsi" w:hAnsiTheme="minorHAnsi" w:cstheme="minorHAnsi"/>
          <w:i/>
          <w:iCs/>
          <w:color w:val="000000" w:themeColor="text1"/>
          <w:u w:val="none"/>
        </w:rPr>
        <w:lastRenderedPageBreak/>
        <w:t>The text in this section has been agreed with University Information Compliance and is not to be substituted with Health Research Authority (HRA</w:t>
      </w:r>
      <w:r w:rsidR="006D618F" w:rsidRPr="00E91BA0">
        <w:rPr>
          <w:rStyle w:val="Hyperlink"/>
          <w:rFonts w:asciiTheme="minorHAnsi" w:hAnsiTheme="minorHAnsi" w:cstheme="minorHAnsi"/>
          <w:i/>
          <w:iCs/>
          <w:color w:val="000000" w:themeColor="text1"/>
          <w:u w:val="none"/>
        </w:rPr>
        <w:t>)</w:t>
      </w:r>
      <w:r w:rsidRPr="00E91BA0">
        <w:rPr>
          <w:rStyle w:val="Hyperlink"/>
          <w:rFonts w:asciiTheme="minorHAnsi" w:hAnsiTheme="minorHAnsi" w:cstheme="minorHAnsi"/>
          <w:i/>
          <w:iCs/>
          <w:color w:val="000000" w:themeColor="text1"/>
          <w:u w:val="none"/>
        </w:rPr>
        <w:t>_transparency wording. The HRA has agreed to use of Data Controller wording.</w:t>
      </w:r>
    </w:p>
    <w:p w14:paraId="2A98C57D" w14:textId="3BEFCD62" w:rsidR="00E702CE" w:rsidRPr="00E91BA0" w:rsidRDefault="00E702CE" w:rsidP="00210060">
      <w:pPr>
        <w:spacing w:after="0" w:line="276" w:lineRule="auto"/>
        <w:rPr>
          <w:rFonts w:asciiTheme="minorHAnsi" w:hAnsiTheme="minorHAnsi" w:cstheme="minorHAnsi"/>
          <w:lang w:eastAsia="en-GB"/>
        </w:rPr>
      </w:pPr>
      <w:r w:rsidRPr="00E91BA0">
        <w:rPr>
          <w:rFonts w:asciiTheme="minorHAnsi" w:hAnsiTheme="minorHAnsi" w:cstheme="minorHAnsi"/>
          <w:highlight w:val="yellow"/>
          <w:lang w:eastAsia="en-GB"/>
        </w:rPr>
        <w:t>Data</w:t>
      </w:r>
      <w:r w:rsidR="008E17B5" w:rsidRPr="00E91BA0">
        <w:rPr>
          <w:rFonts w:asciiTheme="minorHAnsi" w:hAnsiTheme="minorHAnsi" w:cstheme="minorHAnsi"/>
          <w:highlight w:val="yellow"/>
          <w:lang w:eastAsia="en-GB"/>
        </w:rPr>
        <w:t xml:space="preserve"> protection regulation requires that </w:t>
      </w:r>
      <w:r w:rsidRPr="00E91BA0">
        <w:rPr>
          <w:rFonts w:asciiTheme="minorHAnsi" w:hAnsiTheme="minorHAnsi" w:cstheme="minorHAnsi"/>
          <w:highlight w:val="yellow"/>
          <w:lang w:eastAsia="en-GB"/>
        </w:rPr>
        <w:t xml:space="preserve">we </w:t>
      </w:r>
      <w:r w:rsidR="008E17B5" w:rsidRPr="00E91BA0">
        <w:rPr>
          <w:rFonts w:asciiTheme="minorHAnsi" w:hAnsiTheme="minorHAnsi" w:cstheme="minorHAnsi"/>
          <w:highlight w:val="yellow"/>
          <w:lang w:eastAsia="en-GB"/>
        </w:rPr>
        <w:t>state the legal basis for processing information about you. In the case of research, this is ‘a task in the public interest.’</w:t>
      </w:r>
      <w:r w:rsidRPr="00E91BA0">
        <w:rPr>
          <w:rFonts w:asciiTheme="minorHAnsi" w:hAnsiTheme="minorHAnsi" w:cstheme="minorHAnsi"/>
          <w:highlight w:val="yellow"/>
          <w:lang w:eastAsia="en-GB"/>
        </w:rPr>
        <w:t xml:space="preserve"> The University of Oxford is</w:t>
      </w:r>
      <w:r w:rsidR="003D5F99" w:rsidRPr="00E91BA0">
        <w:rPr>
          <w:rFonts w:asciiTheme="minorHAnsi" w:hAnsiTheme="minorHAnsi" w:cstheme="minorHAnsi"/>
          <w:highlight w:val="yellow"/>
          <w:lang w:eastAsia="en-GB"/>
        </w:rPr>
        <w:t xml:space="preserve"> </w:t>
      </w:r>
      <w:r w:rsidR="003D5F99" w:rsidRPr="00E91BA0">
        <w:rPr>
          <w:rFonts w:asciiTheme="minorHAnsi" w:hAnsiTheme="minorHAnsi" w:cstheme="minorHAnsi"/>
          <w:highlight w:val="yellow"/>
        </w:rPr>
        <w:t>the sponsor for this study</w:t>
      </w:r>
      <w:r w:rsidR="00D27934" w:rsidRPr="00E91BA0">
        <w:rPr>
          <w:rFonts w:asciiTheme="minorHAnsi" w:hAnsiTheme="minorHAnsi" w:cstheme="minorHAnsi"/>
          <w:highlight w:val="yellow"/>
        </w:rPr>
        <w:t>. It</w:t>
      </w:r>
      <w:r w:rsidR="007D61A8" w:rsidRPr="00E91BA0">
        <w:rPr>
          <w:rFonts w:asciiTheme="minorHAnsi" w:hAnsiTheme="minorHAnsi" w:cstheme="minorHAnsi"/>
          <w:highlight w:val="yellow"/>
        </w:rPr>
        <w:t xml:space="preserve"> </w:t>
      </w:r>
      <w:r w:rsidR="000E0357" w:rsidRPr="00E91BA0">
        <w:rPr>
          <w:rFonts w:asciiTheme="minorHAnsi" w:hAnsiTheme="minorHAnsi" w:cstheme="minorHAnsi"/>
          <w:highlight w:val="yellow"/>
        </w:rPr>
        <w:t>is</w:t>
      </w:r>
      <w:r w:rsidR="003D5F99" w:rsidRPr="00E91BA0">
        <w:rPr>
          <w:rFonts w:asciiTheme="minorHAnsi" w:hAnsiTheme="minorHAnsi" w:cstheme="minorHAnsi"/>
          <w:highlight w:val="yellow"/>
        </w:rPr>
        <w:t xml:space="preserve"> </w:t>
      </w:r>
      <w:r w:rsidRPr="00E91BA0">
        <w:rPr>
          <w:rFonts w:asciiTheme="minorHAnsi" w:hAnsiTheme="minorHAnsi" w:cstheme="minorHAnsi"/>
          <w:highlight w:val="yellow"/>
          <w:lang w:eastAsia="en-GB"/>
        </w:rPr>
        <w:t>the data controller</w:t>
      </w:r>
      <w:r w:rsidR="007D61A8" w:rsidRPr="00E91BA0">
        <w:rPr>
          <w:rFonts w:asciiTheme="minorHAnsi" w:hAnsiTheme="minorHAnsi" w:cstheme="minorHAnsi"/>
          <w:highlight w:val="yellow"/>
          <w:lang w:eastAsia="en-GB"/>
        </w:rPr>
        <w:t>,</w:t>
      </w:r>
      <w:r w:rsidRPr="00E91BA0">
        <w:rPr>
          <w:rFonts w:asciiTheme="minorHAnsi" w:hAnsiTheme="minorHAnsi" w:cstheme="minorHAnsi"/>
          <w:highlight w:val="yellow"/>
          <w:lang w:eastAsia="en-GB"/>
        </w:rPr>
        <w:t xml:space="preserve"> and is responsible for looking after your information and using it properly.</w:t>
      </w:r>
      <w:r w:rsidR="008E17B5" w:rsidRPr="00E91BA0">
        <w:rPr>
          <w:rFonts w:asciiTheme="minorHAnsi" w:hAnsiTheme="minorHAnsi" w:cstheme="minorHAnsi"/>
          <w:lang w:eastAsia="en-GB"/>
        </w:rPr>
        <w:t xml:space="preserve">  </w:t>
      </w:r>
    </w:p>
    <w:p w14:paraId="79A6FBFE" w14:textId="77777777" w:rsidR="00D27934" w:rsidRPr="00E91BA0" w:rsidRDefault="00D27934" w:rsidP="00210060">
      <w:pPr>
        <w:spacing w:after="0" w:line="276" w:lineRule="auto"/>
        <w:rPr>
          <w:rFonts w:asciiTheme="minorHAnsi" w:hAnsiTheme="minorHAnsi" w:cstheme="minorHAnsi"/>
          <w:lang w:eastAsia="en-GB"/>
        </w:rPr>
      </w:pPr>
    </w:p>
    <w:p w14:paraId="4ABA1625" w14:textId="77777777" w:rsidR="00D27934" w:rsidRPr="00E91BA0" w:rsidRDefault="00210060" w:rsidP="00D27934">
      <w:pPr>
        <w:pStyle w:val="ListParagraph"/>
        <w:ind w:left="0"/>
        <w:rPr>
          <w:rFonts w:asciiTheme="minorHAnsi" w:hAnsiTheme="minorHAnsi" w:cstheme="minorHAnsi"/>
        </w:rPr>
      </w:pPr>
      <w:r w:rsidRPr="00E91BA0">
        <w:rPr>
          <w:rFonts w:asciiTheme="minorHAnsi" w:hAnsiTheme="minorHAnsi" w:cstheme="minorHAnsi"/>
          <w:highlight w:val="yellow"/>
          <w:lang w:eastAsia="en-GB"/>
        </w:rPr>
        <w:t xml:space="preserve">We will be using information from </w:t>
      </w:r>
      <w:r w:rsidR="00D27934" w:rsidRPr="00E91BA0">
        <w:rPr>
          <w:rFonts w:asciiTheme="minorHAnsi" w:hAnsiTheme="minorHAnsi" w:cstheme="minorHAnsi"/>
          <w:highlight w:val="yellow"/>
          <w:lang w:eastAsia="en-GB"/>
        </w:rPr>
        <w:t>&lt;</w:t>
      </w:r>
      <w:r w:rsidRPr="00E91BA0">
        <w:rPr>
          <w:rFonts w:asciiTheme="minorHAnsi" w:hAnsiTheme="minorHAnsi" w:cstheme="minorHAnsi"/>
          <w:highlight w:val="yellow"/>
          <w:lang w:eastAsia="en-GB"/>
        </w:rPr>
        <w:t>source: e.g. you</w:t>
      </w:r>
      <w:r w:rsidR="00D27934" w:rsidRPr="00E91BA0">
        <w:rPr>
          <w:rFonts w:asciiTheme="minorHAnsi" w:hAnsiTheme="minorHAnsi" w:cstheme="minorHAnsi"/>
          <w:highlight w:val="yellow"/>
          <w:lang w:eastAsia="en-GB"/>
        </w:rPr>
        <w:t>/</w:t>
      </w:r>
      <w:r w:rsidRPr="00E91BA0">
        <w:rPr>
          <w:rFonts w:asciiTheme="minorHAnsi" w:hAnsiTheme="minorHAnsi" w:cstheme="minorHAnsi"/>
          <w:highlight w:val="yellow"/>
          <w:lang w:eastAsia="en-GB"/>
        </w:rPr>
        <w:t xml:space="preserve"> your </w:t>
      </w:r>
      <w:r w:rsidR="00D27934" w:rsidRPr="00E91BA0">
        <w:rPr>
          <w:rFonts w:asciiTheme="minorHAnsi" w:hAnsiTheme="minorHAnsi" w:cstheme="minorHAnsi"/>
          <w:highlight w:val="yellow"/>
          <w:lang w:eastAsia="en-GB"/>
        </w:rPr>
        <w:t>hospital/GP</w:t>
      </w:r>
      <w:r w:rsidRPr="00E91BA0">
        <w:rPr>
          <w:rFonts w:asciiTheme="minorHAnsi" w:hAnsiTheme="minorHAnsi" w:cstheme="minorHAnsi"/>
          <w:highlight w:val="yellow"/>
          <w:lang w:eastAsia="en-GB"/>
        </w:rPr>
        <w:t xml:space="preserve"> records</w:t>
      </w:r>
      <w:r w:rsidR="00D27934" w:rsidRPr="00E91BA0">
        <w:rPr>
          <w:rFonts w:asciiTheme="minorHAnsi" w:hAnsiTheme="minorHAnsi" w:cstheme="minorHAnsi"/>
          <w:highlight w:val="yellow"/>
          <w:lang w:eastAsia="en-GB"/>
        </w:rPr>
        <w:t>/</w:t>
      </w:r>
      <w:r w:rsidR="006F6202" w:rsidRPr="00E91BA0">
        <w:rPr>
          <w:rFonts w:asciiTheme="minorHAnsi" w:hAnsiTheme="minorHAnsi" w:cstheme="minorHAnsi"/>
          <w:highlight w:val="yellow"/>
          <w:lang w:eastAsia="en-GB"/>
        </w:rPr>
        <w:t xml:space="preserve"> </w:t>
      </w:r>
      <w:r w:rsidR="00965BA0" w:rsidRPr="00E91BA0">
        <w:rPr>
          <w:rFonts w:asciiTheme="minorHAnsi" w:hAnsiTheme="minorHAnsi" w:cstheme="minorHAnsi"/>
          <w:highlight w:val="yellow"/>
          <w:lang w:eastAsia="en-GB"/>
        </w:rPr>
        <w:t>NHS England</w:t>
      </w:r>
      <w:r w:rsidR="00D27934" w:rsidRPr="00E91BA0">
        <w:rPr>
          <w:rFonts w:asciiTheme="minorHAnsi" w:hAnsiTheme="minorHAnsi" w:cstheme="minorHAnsi"/>
          <w:highlight w:val="yellow"/>
          <w:lang w:eastAsia="en-GB"/>
        </w:rPr>
        <w:t>,</w:t>
      </w:r>
      <w:r w:rsidR="006F6202" w:rsidRPr="00E91BA0">
        <w:rPr>
          <w:rFonts w:asciiTheme="minorHAnsi" w:hAnsiTheme="minorHAnsi" w:cstheme="minorHAnsi"/>
          <w:highlight w:val="yellow"/>
          <w:lang w:eastAsia="en-GB"/>
        </w:rPr>
        <w:t xml:space="preserve"> and other central NHS registries</w:t>
      </w:r>
      <w:r w:rsidR="00D27934" w:rsidRPr="00E91BA0">
        <w:rPr>
          <w:rFonts w:asciiTheme="minorHAnsi" w:hAnsiTheme="minorHAnsi" w:cstheme="minorHAnsi"/>
          <w:highlight w:val="yellow"/>
          <w:lang w:eastAsia="en-GB"/>
        </w:rPr>
        <w:t>&gt;</w:t>
      </w:r>
      <w:r w:rsidRPr="00E91BA0">
        <w:rPr>
          <w:rFonts w:asciiTheme="minorHAnsi" w:hAnsiTheme="minorHAnsi" w:cstheme="minorHAnsi"/>
          <w:highlight w:val="yellow"/>
          <w:lang w:eastAsia="en-GB"/>
        </w:rPr>
        <w:t xml:space="preserve"> </w:t>
      </w:r>
      <w:r w:rsidR="00825569" w:rsidRPr="00E91BA0">
        <w:rPr>
          <w:rFonts w:asciiTheme="minorHAnsi" w:hAnsiTheme="minorHAnsi" w:cstheme="minorHAnsi"/>
          <w:highlight w:val="yellow"/>
          <w:lang w:eastAsia="en-GB"/>
        </w:rPr>
        <w:t xml:space="preserve">in order to undertake this study </w:t>
      </w:r>
      <w:r w:rsidR="006F6202" w:rsidRPr="00E91BA0">
        <w:rPr>
          <w:rFonts w:asciiTheme="minorHAnsi" w:hAnsiTheme="minorHAnsi" w:cstheme="minorHAnsi"/>
          <w:highlight w:val="yellow"/>
        </w:rPr>
        <w:t xml:space="preserve">and </w:t>
      </w:r>
      <w:r w:rsidRPr="00E91BA0">
        <w:rPr>
          <w:rFonts w:asciiTheme="minorHAnsi" w:hAnsiTheme="minorHAnsi" w:cstheme="minorHAnsi"/>
          <w:highlight w:val="yellow"/>
        </w:rPr>
        <w:t>will use the minimum personally-identifiable information possible.</w:t>
      </w:r>
      <w:r w:rsidRPr="00E91BA0">
        <w:rPr>
          <w:rFonts w:asciiTheme="minorHAnsi" w:hAnsiTheme="minorHAnsi" w:cstheme="minorHAnsi"/>
        </w:rPr>
        <w:t xml:space="preserve"> </w:t>
      </w:r>
    </w:p>
    <w:p w14:paraId="621C0AB5" w14:textId="4A2EF445" w:rsidR="00DA7AC6" w:rsidRDefault="00D27934" w:rsidP="00F60329">
      <w:pPr>
        <w:pStyle w:val="NormalWeb"/>
        <w:shd w:val="clear" w:color="auto" w:fill="FFFFFF"/>
        <w:spacing w:before="0" w:beforeAutospacing="0" w:after="0" w:afterAutospacing="0"/>
        <w:rPr>
          <w:rStyle w:val="qowt-font7-arial"/>
          <w:rFonts w:asciiTheme="minorHAnsi" w:hAnsiTheme="minorHAnsi" w:cstheme="minorHAnsi"/>
          <w:iCs/>
          <w:sz w:val="22"/>
          <w:szCs w:val="22"/>
          <w:highlight w:val="yellow"/>
        </w:rPr>
      </w:pPr>
      <w:r w:rsidRPr="00E91BA0">
        <w:rPr>
          <w:rStyle w:val="qowt-font7-arial"/>
          <w:rFonts w:asciiTheme="minorHAnsi" w:hAnsiTheme="minorHAnsi" w:cstheme="minorHAnsi"/>
          <w:iCs/>
          <w:sz w:val="22"/>
          <w:szCs w:val="22"/>
          <w:highlight w:val="yellow"/>
        </w:rPr>
        <w:t xml:space="preserve">We will store any research documents with personal information, such as consent forms, securely at the </w:t>
      </w:r>
      <w:r w:rsidR="00A4511D" w:rsidRPr="00E91BA0">
        <w:rPr>
          <w:rStyle w:val="qowt-font7-arial"/>
          <w:rFonts w:asciiTheme="minorHAnsi" w:hAnsiTheme="minorHAnsi" w:cstheme="minorHAnsi"/>
          <w:iCs/>
          <w:sz w:val="22"/>
          <w:szCs w:val="22"/>
          <w:highlight w:val="yellow"/>
        </w:rPr>
        <w:t>&lt;</w:t>
      </w:r>
      <w:r w:rsidRPr="00E91BA0">
        <w:rPr>
          <w:rStyle w:val="qowt-font7-arial"/>
          <w:rFonts w:asciiTheme="minorHAnsi" w:hAnsiTheme="minorHAnsi" w:cstheme="minorHAnsi"/>
          <w:iCs/>
          <w:sz w:val="22"/>
          <w:szCs w:val="22"/>
          <w:highlight w:val="yellow"/>
        </w:rPr>
        <w:t>University of Oxford</w:t>
      </w:r>
      <w:r w:rsidR="00A4511D" w:rsidRPr="00E91BA0">
        <w:rPr>
          <w:rStyle w:val="qowt-font7-arial"/>
          <w:rFonts w:asciiTheme="minorHAnsi" w:hAnsiTheme="minorHAnsi" w:cstheme="minorHAnsi"/>
          <w:iCs/>
          <w:sz w:val="22"/>
          <w:szCs w:val="22"/>
          <w:highlight w:val="yellow"/>
        </w:rPr>
        <w:t>&gt;</w:t>
      </w:r>
      <w:r w:rsidRPr="00E91BA0">
        <w:rPr>
          <w:rStyle w:val="qowt-font7-arial"/>
          <w:rFonts w:asciiTheme="minorHAnsi" w:hAnsiTheme="minorHAnsi" w:cstheme="minorHAnsi"/>
          <w:iCs/>
          <w:sz w:val="22"/>
          <w:szCs w:val="22"/>
          <w:highlight w:val="yellow"/>
        </w:rPr>
        <w:t xml:space="preserve"> for </w:t>
      </w:r>
      <w:r w:rsidR="00A4511D" w:rsidRPr="00E91BA0">
        <w:rPr>
          <w:rStyle w:val="qowt-font7-arial"/>
          <w:rFonts w:asciiTheme="minorHAnsi" w:hAnsiTheme="minorHAnsi" w:cstheme="minorHAnsi"/>
          <w:iCs/>
          <w:sz w:val="22"/>
          <w:szCs w:val="22"/>
          <w:highlight w:val="yellow"/>
        </w:rPr>
        <w:t>&lt;</w:t>
      </w:r>
      <w:r w:rsidR="00F60329" w:rsidRPr="00E91BA0">
        <w:rPr>
          <w:rStyle w:val="qowt-font7-arial"/>
          <w:rFonts w:asciiTheme="minorHAnsi" w:hAnsiTheme="minorHAnsi" w:cstheme="minorHAnsi"/>
          <w:iCs/>
          <w:sz w:val="22"/>
          <w:szCs w:val="22"/>
          <w:highlight w:val="yellow"/>
        </w:rPr>
        <w:t>refer to</w:t>
      </w:r>
      <w:r w:rsidR="00A4511D" w:rsidRPr="00E91BA0">
        <w:rPr>
          <w:rStyle w:val="qowt-font7-arial"/>
          <w:rFonts w:asciiTheme="minorHAnsi" w:hAnsiTheme="minorHAnsi" w:cstheme="minorHAnsi"/>
          <w:iCs/>
          <w:sz w:val="22"/>
          <w:szCs w:val="22"/>
          <w:highlight w:val="yellow"/>
        </w:rPr>
        <w:t xml:space="preserve"> </w:t>
      </w:r>
      <w:r w:rsidR="00A4511D" w:rsidRPr="00E91BA0">
        <w:rPr>
          <w:rStyle w:val="qowt-font7-arial"/>
          <w:rFonts w:asciiTheme="minorHAnsi" w:hAnsiTheme="minorHAnsi" w:cstheme="minorHAnsi"/>
          <w:iCs/>
          <w:color w:val="C00000"/>
          <w:sz w:val="22"/>
          <w:szCs w:val="22"/>
          <w:highlight w:val="yellow"/>
        </w:rPr>
        <w:t xml:space="preserve">University </w:t>
      </w:r>
      <w:r w:rsidR="00F60329" w:rsidRPr="00E91BA0">
        <w:rPr>
          <w:rStyle w:val="qowt-font7-arial"/>
          <w:rFonts w:asciiTheme="minorHAnsi" w:hAnsiTheme="minorHAnsi" w:cstheme="minorHAnsi"/>
          <w:iCs/>
          <w:color w:val="C00000"/>
          <w:sz w:val="22"/>
          <w:szCs w:val="22"/>
          <w:highlight w:val="yellow"/>
        </w:rPr>
        <w:t>Policy on Management of Data</w:t>
      </w:r>
      <w:r w:rsidR="00F60329" w:rsidRPr="00E91BA0">
        <w:rPr>
          <w:rStyle w:val="qowt-font7-arial"/>
          <w:rFonts w:asciiTheme="minorHAnsi" w:hAnsiTheme="minorHAnsi" w:cstheme="minorHAnsi"/>
          <w:iCs/>
          <w:sz w:val="22"/>
          <w:szCs w:val="22"/>
          <w:highlight w:val="yellow"/>
        </w:rPr>
        <w:t xml:space="preserve">; add same time period to </w:t>
      </w:r>
      <w:r w:rsidR="00F60329" w:rsidRPr="00E91BA0">
        <w:rPr>
          <w:rStyle w:val="qowt-font7-arial"/>
          <w:rFonts w:asciiTheme="minorHAnsi" w:hAnsiTheme="minorHAnsi" w:cstheme="minorHAnsi"/>
          <w:iCs/>
          <w:color w:val="C00000"/>
          <w:sz w:val="22"/>
          <w:szCs w:val="22"/>
          <w:highlight w:val="yellow"/>
        </w:rPr>
        <w:t xml:space="preserve">IRAS A44/Combined Review IRAS </w:t>
      </w:r>
      <w:r w:rsidR="006F0ED3" w:rsidRPr="00E91BA0">
        <w:rPr>
          <w:rStyle w:val="qowt-font7-arial"/>
          <w:rFonts w:asciiTheme="minorHAnsi" w:hAnsiTheme="minorHAnsi" w:cstheme="minorHAnsi"/>
          <w:iCs/>
          <w:color w:val="C00000"/>
          <w:sz w:val="22"/>
          <w:szCs w:val="22"/>
          <w:highlight w:val="yellow"/>
        </w:rPr>
        <w:t>Section B, Question 16</w:t>
      </w:r>
      <w:r w:rsidR="00A4511D" w:rsidRPr="00E91BA0">
        <w:rPr>
          <w:rStyle w:val="qowt-font7-arial"/>
          <w:rFonts w:asciiTheme="minorHAnsi" w:hAnsiTheme="minorHAnsi" w:cstheme="minorHAnsi"/>
          <w:iCs/>
          <w:sz w:val="22"/>
          <w:szCs w:val="22"/>
          <w:highlight w:val="yellow"/>
        </w:rPr>
        <w:t>&gt;</w:t>
      </w:r>
      <w:r w:rsidRPr="00E91BA0">
        <w:rPr>
          <w:rStyle w:val="qowt-font7-arial"/>
          <w:rFonts w:asciiTheme="minorHAnsi" w:hAnsiTheme="minorHAnsi" w:cstheme="minorHAnsi"/>
          <w:iCs/>
          <w:sz w:val="22"/>
          <w:szCs w:val="22"/>
          <w:highlight w:val="yellow"/>
        </w:rPr>
        <w:t xml:space="preserve"> after the end of the study, </w:t>
      </w:r>
      <w:r w:rsidR="00DA7AC6" w:rsidRPr="00E91BA0">
        <w:rPr>
          <w:rStyle w:val="qowt-font7-arial"/>
          <w:rFonts w:asciiTheme="minorHAnsi" w:hAnsiTheme="minorHAnsi" w:cstheme="minorHAnsi"/>
          <w:iCs/>
          <w:sz w:val="22"/>
          <w:szCs w:val="22"/>
          <w:highlight w:val="yellow"/>
        </w:rPr>
        <w:t>&lt;</w:t>
      </w:r>
      <w:r w:rsidR="00DA7AC6" w:rsidRPr="00E91BA0">
        <w:rPr>
          <w:rStyle w:val="qowt-font7-arial"/>
          <w:rFonts w:asciiTheme="minorHAnsi" w:hAnsiTheme="minorHAnsi" w:cstheme="minorHAnsi"/>
          <w:i/>
          <w:sz w:val="22"/>
          <w:szCs w:val="22"/>
          <w:highlight w:val="yellow"/>
        </w:rPr>
        <w:t>indicat</w:t>
      </w:r>
      <w:r w:rsidR="00E2322B" w:rsidRPr="00E91BA0">
        <w:rPr>
          <w:rStyle w:val="qowt-font7-arial"/>
          <w:rFonts w:asciiTheme="minorHAnsi" w:hAnsiTheme="minorHAnsi" w:cstheme="minorHAnsi"/>
          <w:i/>
          <w:sz w:val="22"/>
          <w:szCs w:val="22"/>
          <w:highlight w:val="yellow"/>
        </w:rPr>
        <w:t>e study duration</w:t>
      </w:r>
      <w:r w:rsidR="00DA7AC6" w:rsidRPr="00E91BA0">
        <w:rPr>
          <w:rStyle w:val="qowt-font7-arial"/>
          <w:rFonts w:asciiTheme="minorHAnsi" w:hAnsiTheme="minorHAnsi" w:cstheme="minorHAnsi"/>
          <w:i/>
          <w:sz w:val="22"/>
          <w:szCs w:val="22"/>
          <w:highlight w:val="yellow"/>
        </w:rPr>
        <w:t>, for context</w:t>
      </w:r>
      <w:r w:rsidR="00DA7AC6" w:rsidRPr="00E91BA0">
        <w:rPr>
          <w:rStyle w:val="qowt-font7-arial"/>
          <w:rFonts w:asciiTheme="minorHAnsi" w:hAnsiTheme="minorHAnsi" w:cstheme="minorHAnsi"/>
          <w:iCs/>
          <w:sz w:val="22"/>
          <w:szCs w:val="22"/>
          <w:highlight w:val="yellow"/>
        </w:rPr>
        <w:t xml:space="preserve">&gt; </w:t>
      </w:r>
      <w:r w:rsidRPr="00E91BA0">
        <w:rPr>
          <w:rStyle w:val="qowt-font7-arial"/>
          <w:rFonts w:asciiTheme="minorHAnsi" w:hAnsiTheme="minorHAnsi" w:cstheme="minorHAnsi"/>
          <w:iCs/>
          <w:sz w:val="22"/>
          <w:szCs w:val="22"/>
          <w:highlight w:val="yellow"/>
        </w:rPr>
        <w:t xml:space="preserve">as part of the research record. </w:t>
      </w:r>
    </w:p>
    <w:p w14:paraId="065DC4E0" w14:textId="565675A1" w:rsidR="00B05489" w:rsidRDefault="00B05489" w:rsidP="00F60329">
      <w:pPr>
        <w:pStyle w:val="NormalWeb"/>
        <w:shd w:val="clear" w:color="auto" w:fill="FFFFFF"/>
        <w:spacing w:before="0" w:beforeAutospacing="0" w:after="0" w:afterAutospacing="0"/>
        <w:rPr>
          <w:rStyle w:val="qowt-font7-arial"/>
          <w:rFonts w:asciiTheme="minorHAnsi" w:hAnsiTheme="minorHAnsi" w:cstheme="minorHAnsi"/>
          <w:iCs/>
          <w:sz w:val="22"/>
          <w:szCs w:val="22"/>
          <w:highlight w:val="yellow"/>
        </w:rPr>
      </w:pPr>
    </w:p>
    <w:p w14:paraId="5A246F23" w14:textId="4E7EF178" w:rsidR="00B05489" w:rsidRPr="005B53BC" w:rsidRDefault="00B05489" w:rsidP="005B53BC">
      <w:pPr>
        <w:spacing w:after="120" w:line="240" w:lineRule="auto"/>
        <w:rPr>
          <w:rStyle w:val="qowt-font7-arial"/>
          <w:rFonts w:asciiTheme="minorHAnsi" w:hAnsiTheme="minorHAnsi" w:cstheme="minorHAnsi"/>
          <w:i/>
          <w:iCs/>
        </w:rPr>
      </w:pPr>
      <w:r w:rsidRPr="005B53BC">
        <w:rPr>
          <w:rFonts w:asciiTheme="minorHAnsi" w:hAnsiTheme="minorHAnsi" w:cstheme="minorHAnsi"/>
          <w:i/>
          <w:iCs/>
        </w:rPr>
        <w:t xml:space="preserve">If study involves MRI </w:t>
      </w:r>
      <w:r w:rsidRPr="005B53BC">
        <w:rPr>
          <w:rFonts w:asciiTheme="minorHAnsi" w:hAnsiTheme="minorHAnsi" w:cstheme="minorHAnsi"/>
          <w:i/>
        </w:rPr>
        <w:t>scanning also add the following:</w:t>
      </w:r>
    </w:p>
    <w:p w14:paraId="42C881CF" w14:textId="182C60AF" w:rsidR="00B05489" w:rsidRPr="00B05489" w:rsidRDefault="00B05489" w:rsidP="00B05489">
      <w:pPr>
        <w:pStyle w:val="NormalWeb"/>
        <w:shd w:val="clear" w:color="auto" w:fill="FFFFFF"/>
        <w:spacing w:before="0" w:beforeAutospacing="0" w:after="120" w:afterAutospacing="0"/>
        <w:rPr>
          <w:rStyle w:val="qowt-font7-arial"/>
          <w:rFonts w:asciiTheme="minorHAnsi" w:hAnsiTheme="minorHAnsi" w:cstheme="minorHAnsi"/>
          <w:iCs/>
          <w:sz w:val="22"/>
          <w:szCs w:val="22"/>
          <w:highlight w:val="yellow"/>
        </w:rPr>
      </w:pPr>
      <w:r w:rsidRPr="00EC77EF">
        <w:rPr>
          <w:rFonts w:asciiTheme="minorHAnsi" w:hAnsiTheme="minorHAnsi" w:cstheme="minorHAnsi"/>
          <w:sz w:val="22"/>
          <w:szCs w:val="22"/>
          <w:highlight w:val="yellow"/>
        </w:rPr>
        <w:t xml:space="preserve">&lt;Authorised MRI scanning centre personnel </w:t>
      </w:r>
      <w:r w:rsidR="005B53BC">
        <w:rPr>
          <w:rFonts w:asciiTheme="minorHAnsi" w:hAnsiTheme="minorHAnsi" w:cstheme="minorHAnsi"/>
          <w:sz w:val="22"/>
          <w:szCs w:val="22"/>
          <w:highlight w:val="yellow"/>
        </w:rPr>
        <w:t xml:space="preserve">at </w:t>
      </w:r>
      <w:r w:rsidR="0027216D" w:rsidRPr="000648B3">
        <w:rPr>
          <w:rFonts w:asciiTheme="minorHAnsi" w:hAnsiTheme="minorHAnsi" w:cstheme="minorHAnsi"/>
          <w:sz w:val="22"/>
          <w:szCs w:val="22"/>
          <w:highlight w:val="yellow"/>
        </w:rPr>
        <w:t>[</w:t>
      </w:r>
      <w:r w:rsidR="0027216D" w:rsidRPr="00B975B7">
        <w:rPr>
          <w:rStyle w:val="Emphasis"/>
          <w:rFonts w:asciiTheme="minorHAnsi" w:hAnsiTheme="minorHAnsi" w:cstheme="minorHAnsi"/>
          <w:i w:val="0"/>
          <w:sz w:val="22"/>
          <w:szCs w:val="22"/>
          <w:highlight w:val="cyan"/>
        </w:rPr>
        <w:t>please add name of imaging centre here]</w:t>
      </w:r>
      <w:r w:rsidR="00C0497B">
        <w:rPr>
          <w:rFonts w:asciiTheme="minorHAnsi" w:hAnsiTheme="minorHAnsi" w:cstheme="minorHAnsi"/>
          <w:sz w:val="22"/>
          <w:szCs w:val="22"/>
          <w:highlight w:val="yellow"/>
        </w:rPr>
        <w:t xml:space="preserve"> </w:t>
      </w:r>
      <w:r w:rsidRPr="00EC77EF">
        <w:rPr>
          <w:rFonts w:asciiTheme="minorHAnsi" w:hAnsiTheme="minorHAnsi" w:cstheme="minorHAnsi"/>
          <w:sz w:val="22"/>
          <w:szCs w:val="22"/>
          <w:highlight w:val="yellow"/>
        </w:rPr>
        <w:t xml:space="preserve">and the research team will have access to the MRI imaging data.  MRI imaging data is assigned a unique ID as it is collected, and stored in a secure database on University managed IT systems.  Due to the nature of </w:t>
      </w:r>
      <w:r w:rsidR="00D32700">
        <w:rPr>
          <w:rFonts w:asciiTheme="minorHAnsi" w:hAnsiTheme="minorHAnsi" w:cstheme="minorHAnsi"/>
          <w:sz w:val="22"/>
          <w:szCs w:val="22"/>
          <w:highlight w:val="yellow"/>
        </w:rPr>
        <w:t>the MRI</w:t>
      </w:r>
      <w:r w:rsidRPr="00EC77EF">
        <w:rPr>
          <w:rFonts w:asciiTheme="minorHAnsi" w:hAnsiTheme="minorHAnsi" w:cstheme="minorHAnsi"/>
          <w:sz w:val="22"/>
          <w:szCs w:val="22"/>
          <w:highlight w:val="yellow"/>
        </w:rPr>
        <w:t xml:space="preserve"> images, they remain potentially identifiable, even after we destroy your personal details.  Imaging data will be stored on archive tapes at </w:t>
      </w:r>
      <w:r w:rsidR="00F15E05">
        <w:rPr>
          <w:rFonts w:asciiTheme="minorHAnsi" w:hAnsiTheme="minorHAnsi" w:cstheme="minorHAnsi"/>
          <w:sz w:val="22"/>
          <w:szCs w:val="22"/>
          <w:highlight w:val="yellow"/>
        </w:rPr>
        <w:t xml:space="preserve">the MRI location </w:t>
      </w:r>
      <w:r w:rsidR="001456E0" w:rsidRPr="009B1255">
        <w:rPr>
          <w:rFonts w:asciiTheme="minorHAnsi" w:hAnsiTheme="minorHAnsi" w:cstheme="minorHAnsi"/>
          <w:sz w:val="22"/>
          <w:szCs w:val="22"/>
          <w:highlight w:val="yellow"/>
        </w:rPr>
        <w:t xml:space="preserve">and kept </w:t>
      </w:r>
      <w:r w:rsidRPr="009B1255">
        <w:rPr>
          <w:rFonts w:asciiTheme="minorHAnsi" w:hAnsiTheme="minorHAnsi" w:cstheme="minorHAnsi"/>
          <w:sz w:val="22"/>
          <w:szCs w:val="22"/>
          <w:highlight w:val="yellow"/>
        </w:rPr>
        <w:t xml:space="preserve">indefinitely, </w:t>
      </w:r>
      <w:r w:rsidR="009B1255">
        <w:rPr>
          <w:rFonts w:asciiTheme="minorHAnsi" w:hAnsiTheme="minorHAnsi" w:cstheme="minorHAnsi"/>
          <w:sz w:val="22"/>
          <w:szCs w:val="22"/>
          <w:highlight w:val="yellow"/>
        </w:rPr>
        <w:t>for quality control</w:t>
      </w:r>
      <w:r w:rsidR="00C33385">
        <w:rPr>
          <w:rFonts w:asciiTheme="minorHAnsi" w:hAnsiTheme="minorHAnsi" w:cstheme="minorHAnsi"/>
          <w:sz w:val="22"/>
          <w:szCs w:val="22"/>
          <w:highlight w:val="yellow"/>
        </w:rPr>
        <w:t>,</w:t>
      </w:r>
      <w:r w:rsidR="009B1255">
        <w:rPr>
          <w:rFonts w:asciiTheme="minorHAnsi" w:hAnsiTheme="minorHAnsi" w:cstheme="minorHAnsi"/>
          <w:sz w:val="22"/>
          <w:szCs w:val="22"/>
          <w:highlight w:val="yellow"/>
        </w:rPr>
        <w:t xml:space="preserve"> and </w:t>
      </w:r>
      <w:r w:rsidR="001456E0" w:rsidRPr="00B975B7">
        <w:rPr>
          <w:rFonts w:asciiTheme="minorHAnsi" w:hAnsiTheme="minorHAnsi" w:cstheme="minorHAnsi"/>
          <w:sz w:val="22"/>
          <w:szCs w:val="22"/>
          <w:highlight w:val="yellow"/>
          <w:lang w:eastAsia="en-US"/>
        </w:rPr>
        <w:t>to facilitate further use of the scans where permission has been given</w:t>
      </w:r>
      <w:r w:rsidRPr="009B1255">
        <w:rPr>
          <w:rFonts w:asciiTheme="minorHAnsi" w:hAnsiTheme="minorHAnsi" w:cstheme="minorHAnsi"/>
          <w:sz w:val="22"/>
          <w:szCs w:val="22"/>
          <w:highlight w:val="yellow"/>
        </w:rPr>
        <w:t>. &gt;</w:t>
      </w:r>
    </w:p>
    <w:p w14:paraId="4DEB7A6D" w14:textId="77777777" w:rsidR="00B05489" w:rsidRPr="00E91BA0" w:rsidRDefault="00B05489" w:rsidP="00F60329">
      <w:pPr>
        <w:pStyle w:val="NormalWeb"/>
        <w:shd w:val="clear" w:color="auto" w:fill="FFFFFF"/>
        <w:spacing w:before="0" w:beforeAutospacing="0" w:after="0" w:afterAutospacing="0"/>
        <w:rPr>
          <w:rStyle w:val="qowt-font7-arial"/>
          <w:rFonts w:asciiTheme="minorHAnsi" w:hAnsiTheme="minorHAnsi" w:cstheme="minorHAnsi"/>
          <w:iCs/>
          <w:sz w:val="22"/>
          <w:szCs w:val="22"/>
          <w:highlight w:val="yellow"/>
        </w:rPr>
      </w:pPr>
    </w:p>
    <w:p w14:paraId="1AE7D22B" w14:textId="77777777" w:rsidR="00DA7AC6" w:rsidRPr="00E91BA0" w:rsidRDefault="00F60329" w:rsidP="00F60329">
      <w:pPr>
        <w:pStyle w:val="NormalWeb"/>
        <w:shd w:val="clear" w:color="auto" w:fill="FFFFFF"/>
        <w:spacing w:before="0" w:beforeAutospacing="0" w:after="0" w:afterAutospacing="0"/>
        <w:rPr>
          <w:rStyle w:val="qowt-font7-arial"/>
          <w:rFonts w:asciiTheme="minorHAnsi" w:hAnsiTheme="minorHAnsi" w:cstheme="minorHAnsi"/>
          <w:iCs/>
          <w:sz w:val="22"/>
          <w:szCs w:val="22"/>
          <w:highlight w:val="yellow"/>
        </w:rPr>
      </w:pPr>
      <w:r w:rsidRPr="00E91BA0">
        <w:rPr>
          <w:rStyle w:val="qowt-font7-arial"/>
          <w:rFonts w:asciiTheme="minorHAnsi" w:hAnsiTheme="minorHAnsi" w:cstheme="minorHAnsi"/>
          <w:iCs/>
          <w:sz w:val="22"/>
          <w:szCs w:val="22"/>
          <w:highlight w:val="yellow"/>
        </w:rPr>
        <w:br/>
      </w:r>
      <w:r w:rsidR="00A4511D" w:rsidRPr="00E91BA0">
        <w:rPr>
          <w:rStyle w:val="qowt-font7-arial"/>
          <w:rFonts w:asciiTheme="minorHAnsi" w:hAnsiTheme="minorHAnsi" w:cstheme="minorHAnsi"/>
          <w:iCs/>
          <w:sz w:val="22"/>
          <w:szCs w:val="22"/>
          <w:highlight w:val="yellow"/>
        </w:rPr>
        <w:t>&lt;</w:t>
      </w:r>
      <w:r w:rsidR="00D27934" w:rsidRPr="00E91BA0">
        <w:rPr>
          <w:rStyle w:val="qowt-font7-arial"/>
          <w:rFonts w:asciiTheme="minorHAnsi" w:hAnsiTheme="minorHAnsi" w:cstheme="minorHAnsi"/>
          <w:iCs/>
          <w:sz w:val="22"/>
          <w:szCs w:val="22"/>
          <w:highlight w:val="yellow"/>
        </w:rPr>
        <w:t xml:space="preserve">If you agree to your samples being used in future research, your consent form will be held </w:t>
      </w:r>
      <w:r w:rsidR="002E36D8" w:rsidRPr="00E91BA0">
        <w:rPr>
          <w:rStyle w:val="qowt-font7-arial"/>
          <w:rFonts w:asciiTheme="minorHAnsi" w:hAnsiTheme="minorHAnsi" w:cstheme="minorHAnsi"/>
          <w:iCs/>
          <w:sz w:val="22"/>
          <w:szCs w:val="22"/>
          <w:highlight w:val="yellow"/>
        </w:rPr>
        <w:t xml:space="preserve">securely </w:t>
      </w:r>
      <w:r w:rsidR="00D27934" w:rsidRPr="00E91BA0">
        <w:rPr>
          <w:rStyle w:val="qowt-font7-arial"/>
          <w:rFonts w:asciiTheme="minorHAnsi" w:hAnsiTheme="minorHAnsi" w:cstheme="minorHAnsi"/>
          <w:iCs/>
          <w:sz w:val="22"/>
          <w:szCs w:val="22"/>
          <w:highlight w:val="yellow"/>
        </w:rPr>
        <w:t xml:space="preserve">until the samples have been </w:t>
      </w:r>
      <w:r w:rsidR="002E36D8" w:rsidRPr="00E91BA0">
        <w:rPr>
          <w:rStyle w:val="qowt-font7-arial"/>
          <w:rFonts w:asciiTheme="minorHAnsi" w:hAnsiTheme="minorHAnsi" w:cstheme="minorHAnsi"/>
          <w:iCs/>
          <w:sz w:val="22"/>
          <w:szCs w:val="22"/>
          <w:highlight w:val="yellow"/>
        </w:rPr>
        <w:t>used up.</w:t>
      </w:r>
      <w:r w:rsidR="00A4511D" w:rsidRPr="00E91BA0">
        <w:rPr>
          <w:rStyle w:val="qowt-font7-arial"/>
          <w:rFonts w:asciiTheme="minorHAnsi" w:hAnsiTheme="minorHAnsi" w:cstheme="minorHAnsi"/>
          <w:iCs/>
          <w:sz w:val="22"/>
          <w:szCs w:val="22"/>
          <w:highlight w:val="yellow"/>
        </w:rPr>
        <w:t>&gt;</w:t>
      </w:r>
      <w:r w:rsidR="00D27934" w:rsidRPr="00E91BA0">
        <w:rPr>
          <w:rStyle w:val="qowt-font7-arial"/>
          <w:rFonts w:asciiTheme="minorHAnsi" w:hAnsiTheme="minorHAnsi" w:cstheme="minorHAnsi"/>
          <w:iCs/>
          <w:sz w:val="22"/>
          <w:szCs w:val="22"/>
          <w:highlight w:val="yellow"/>
        </w:rPr>
        <w:t xml:space="preserve"> </w:t>
      </w:r>
    </w:p>
    <w:p w14:paraId="0B9AEAA6" w14:textId="672088E5" w:rsidR="002E36D8" w:rsidRDefault="00F60329" w:rsidP="00B00C52">
      <w:pPr>
        <w:pStyle w:val="NormalWeb"/>
        <w:shd w:val="clear" w:color="auto" w:fill="FFFFFF"/>
        <w:spacing w:before="0" w:beforeAutospacing="0" w:after="120" w:afterAutospacing="0"/>
        <w:rPr>
          <w:rStyle w:val="qowt-font7-arial"/>
          <w:rFonts w:asciiTheme="minorHAnsi" w:hAnsiTheme="minorHAnsi" w:cstheme="minorHAnsi"/>
          <w:iCs/>
          <w:sz w:val="22"/>
          <w:szCs w:val="22"/>
          <w:highlight w:val="yellow"/>
        </w:rPr>
      </w:pPr>
      <w:r w:rsidRPr="00E91BA0">
        <w:rPr>
          <w:rStyle w:val="qowt-font7-arial"/>
          <w:rFonts w:asciiTheme="minorHAnsi" w:hAnsiTheme="minorHAnsi" w:cstheme="minorHAnsi"/>
          <w:iCs/>
          <w:sz w:val="22"/>
          <w:szCs w:val="22"/>
          <w:highlight w:val="yellow"/>
        </w:rPr>
        <w:br/>
      </w:r>
      <w:r w:rsidR="00A4511D" w:rsidRPr="00E91BA0">
        <w:rPr>
          <w:rStyle w:val="qowt-font7-arial"/>
          <w:rFonts w:asciiTheme="minorHAnsi" w:hAnsiTheme="minorHAnsi" w:cstheme="minorHAnsi"/>
          <w:iCs/>
          <w:sz w:val="22"/>
          <w:szCs w:val="22"/>
          <w:highlight w:val="yellow"/>
        </w:rPr>
        <w:t>&lt;</w:t>
      </w:r>
      <w:r w:rsidR="00D27934" w:rsidRPr="00E91BA0">
        <w:rPr>
          <w:rStyle w:val="qowt-font7-arial"/>
          <w:rFonts w:asciiTheme="minorHAnsi" w:hAnsiTheme="minorHAnsi" w:cstheme="minorHAnsi"/>
          <w:iCs/>
          <w:sz w:val="22"/>
          <w:szCs w:val="22"/>
          <w:highlight w:val="yellow"/>
        </w:rPr>
        <w:t xml:space="preserve">If you agree to your details being held to be contacted regarding future research, we will retain a copy of your consent form </w:t>
      </w:r>
      <w:r w:rsidR="002E36D8" w:rsidRPr="00E91BA0">
        <w:rPr>
          <w:rStyle w:val="qowt-font7-arial"/>
          <w:rFonts w:asciiTheme="minorHAnsi" w:hAnsiTheme="minorHAnsi" w:cstheme="minorHAnsi"/>
          <w:iCs/>
          <w:sz w:val="22"/>
          <w:szCs w:val="22"/>
          <w:highlight w:val="yellow"/>
        </w:rPr>
        <w:t xml:space="preserve">securely </w:t>
      </w:r>
      <w:r w:rsidR="00D27934" w:rsidRPr="00E91BA0">
        <w:rPr>
          <w:rStyle w:val="qowt-font7-arial"/>
          <w:rFonts w:asciiTheme="minorHAnsi" w:hAnsiTheme="minorHAnsi" w:cstheme="minorHAnsi"/>
          <w:iCs/>
          <w:sz w:val="22"/>
          <w:szCs w:val="22"/>
          <w:highlight w:val="yellow"/>
        </w:rPr>
        <w:t>until such time as your details are removed from our database</w:t>
      </w:r>
      <w:r w:rsidR="002E36D8" w:rsidRPr="00E91BA0">
        <w:rPr>
          <w:rStyle w:val="qowt-font7-arial"/>
          <w:rFonts w:asciiTheme="minorHAnsi" w:hAnsiTheme="minorHAnsi" w:cstheme="minorHAnsi"/>
          <w:iCs/>
          <w:sz w:val="22"/>
          <w:szCs w:val="22"/>
          <w:highlight w:val="yellow"/>
        </w:rPr>
        <w:t>. We</w:t>
      </w:r>
      <w:r w:rsidR="00D27934" w:rsidRPr="00E91BA0">
        <w:rPr>
          <w:rStyle w:val="qowt-font7-arial"/>
          <w:rFonts w:asciiTheme="minorHAnsi" w:hAnsiTheme="minorHAnsi" w:cstheme="minorHAnsi"/>
          <w:iCs/>
          <w:sz w:val="22"/>
          <w:szCs w:val="22"/>
          <w:highlight w:val="yellow"/>
        </w:rPr>
        <w:t xml:space="preserve"> will keep the consent form and your details separate</w:t>
      </w:r>
      <w:r w:rsidR="002E36D8" w:rsidRPr="00E91BA0">
        <w:rPr>
          <w:rStyle w:val="qowt-font7-arial"/>
          <w:rFonts w:asciiTheme="minorHAnsi" w:hAnsiTheme="minorHAnsi" w:cstheme="minorHAnsi"/>
          <w:iCs/>
          <w:sz w:val="22"/>
          <w:szCs w:val="22"/>
          <w:highlight w:val="yellow"/>
        </w:rPr>
        <w:t xml:space="preserve"> from one another and any research data</w:t>
      </w:r>
      <w:r w:rsidR="00D27934" w:rsidRPr="00E91BA0">
        <w:rPr>
          <w:rStyle w:val="qowt-font7-arial"/>
          <w:rFonts w:asciiTheme="minorHAnsi" w:hAnsiTheme="minorHAnsi" w:cstheme="minorHAnsi"/>
          <w:iCs/>
          <w:sz w:val="22"/>
          <w:szCs w:val="22"/>
          <w:highlight w:val="yellow"/>
        </w:rPr>
        <w:t>.</w:t>
      </w:r>
      <w:r w:rsidR="00A4511D" w:rsidRPr="00E91BA0">
        <w:rPr>
          <w:rStyle w:val="qowt-font7-arial"/>
          <w:rFonts w:asciiTheme="minorHAnsi" w:hAnsiTheme="minorHAnsi" w:cstheme="minorHAnsi"/>
          <w:iCs/>
          <w:sz w:val="22"/>
          <w:szCs w:val="22"/>
          <w:highlight w:val="yellow"/>
        </w:rPr>
        <w:t>&gt;</w:t>
      </w:r>
      <w:r w:rsidR="00D27934" w:rsidRPr="00E91BA0">
        <w:rPr>
          <w:rStyle w:val="qowt-font7-arial"/>
          <w:rFonts w:asciiTheme="minorHAnsi" w:hAnsiTheme="minorHAnsi" w:cstheme="minorHAnsi"/>
          <w:iCs/>
          <w:sz w:val="22"/>
          <w:szCs w:val="22"/>
          <w:highlight w:val="yellow"/>
        </w:rPr>
        <w:t xml:space="preserve"> </w:t>
      </w:r>
    </w:p>
    <w:p w14:paraId="525B9A50" w14:textId="3369623B" w:rsidR="002E36D8" w:rsidRPr="00E91BA0" w:rsidRDefault="002E36D8" w:rsidP="00B00C52">
      <w:pPr>
        <w:spacing w:after="120" w:line="240" w:lineRule="auto"/>
        <w:rPr>
          <w:rFonts w:asciiTheme="minorHAnsi" w:hAnsiTheme="minorHAnsi" w:cstheme="minorHAnsi"/>
          <w:i/>
          <w:iCs/>
        </w:rPr>
      </w:pPr>
      <w:r w:rsidRPr="00E91BA0">
        <w:rPr>
          <w:rFonts w:asciiTheme="minorHAnsi" w:hAnsiTheme="minorHAnsi" w:cstheme="minorHAnsi"/>
          <w:i/>
          <w:iCs/>
        </w:rPr>
        <w:t>Include if there is payment via bank transfer</w:t>
      </w:r>
      <w:r w:rsidR="00DA7AC6" w:rsidRPr="00E91BA0">
        <w:rPr>
          <w:rFonts w:asciiTheme="minorHAnsi" w:hAnsiTheme="minorHAnsi" w:cstheme="minorHAnsi"/>
          <w:i/>
          <w:iCs/>
        </w:rPr>
        <w:t>:</w:t>
      </w:r>
    </w:p>
    <w:p w14:paraId="5128940E" w14:textId="6F635818" w:rsidR="002E36D8" w:rsidRPr="00E91BA0" w:rsidRDefault="00DA7AC6" w:rsidP="00B00C52">
      <w:pPr>
        <w:spacing w:after="120" w:line="240" w:lineRule="auto"/>
        <w:rPr>
          <w:rFonts w:asciiTheme="minorHAnsi" w:hAnsiTheme="minorHAnsi" w:cstheme="minorHAnsi"/>
        </w:rPr>
      </w:pPr>
      <w:r w:rsidRPr="00E91BA0">
        <w:rPr>
          <w:rFonts w:asciiTheme="minorHAnsi" w:hAnsiTheme="minorHAnsi" w:cstheme="minorHAnsi"/>
          <w:highlight w:val="yellow"/>
        </w:rPr>
        <w:t>&lt;</w:t>
      </w:r>
      <w:r w:rsidR="002E36D8" w:rsidRPr="00E91BA0">
        <w:rPr>
          <w:rFonts w:asciiTheme="minorHAnsi" w:hAnsiTheme="minorHAnsi" w:cstheme="minorHAnsi"/>
          <w:highlight w:val="yellow"/>
        </w:rPr>
        <w:t>Your bank details will be stored for 7 years in accordance with University of Oxford financial policy.</w:t>
      </w:r>
      <w:r w:rsidRPr="00E91BA0">
        <w:rPr>
          <w:rFonts w:asciiTheme="minorHAnsi" w:hAnsiTheme="minorHAnsi" w:cstheme="minorHAnsi"/>
        </w:rPr>
        <w:t>&gt;</w:t>
      </w:r>
    </w:p>
    <w:p w14:paraId="5137738C" w14:textId="6330C0F0" w:rsidR="00B00C52" w:rsidRPr="00E91BA0" w:rsidRDefault="00B00C52" w:rsidP="00B00C52">
      <w:pPr>
        <w:spacing w:after="120" w:line="240" w:lineRule="auto"/>
        <w:rPr>
          <w:rFonts w:asciiTheme="minorHAnsi" w:hAnsiTheme="minorHAnsi" w:cstheme="minorHAnsi"/>
          <w:i/>
          <w:iCs/>
          <w:lang w:eastAsia="en-GB"/>
        </w:rPr>
      </w:pPr>
      <w:r w:rsidRPr="00E91BA0">
        <w:rPr>
          <w:rFonts w:asciiTheme="minorHAnsi" w:hAnsiTheme="minorHAnsi" w:cstheme="minorHAnsi"/>
          <w:i/>
          <w:iCs/>
        </w:rPr>
        <w:t>Include in all cases:</w:t>
      </w:r>
    </w:p>
    <w:p w14:paraId="684AC8F8" w14:textId="5758FE44" w:rsidR="00D27934" w:rsidRPr="00E91BA0" w:rsidRDefault="00D27934" w:rsidP="00BD6C97">
      <w:pPr>
        <w:pStyle w:val="NormalWeb"/>
        <w:shd w:val="clear" w:color="auto" w:fill="FFFFFF"/>
        <w:spacing w:before="0" w:beforeAutospacing="0" w:afterLines="120" w:after="288" w:afterAutospacing="0"/>
        <w:rPr>
          <w:rStyle w:val="qowt-font7-arial"/>
          <w:rFonts w:asciiTheme="minorHAnsi" w:hAnsiTheme="minorHAnsi" w:cstheme="minorHAnsi"/>
          <w:iCs/>
          <w:sz w:val="22"/>
          <w:szCs w:val="22"/>
        </w:rPr>
      </w:pPr>
      <w:r w:rsidRPr="00E91BA0">
        <w:rPr>
          <w:rStyle w:val="qowt-font7-arial"/>
          <w:rFonts w:asciiTheme="minorHAnsi" w:hAnsiTheme="minorHAnsi" w:cstheme="minorHAnsi"/>
          <w:iCs/>
          <w:sz w:val="22"/>
          <w:szCs w:val="22"/>
          <w:highlight w:val="yellow"/>
        </w:rPr>
        <w:t xml:space="preserve">We will keep any other identifiable information about you for </w:t>
      </w:r>
      <w:r w:rsidR="00A4511D" w:rsidRPr="00E91BA0">
        <w:rPr>
          <w:rStyle w:val="qowt-font7-arial"/>
          <w:rFonts w:asciiTheme="minorHAnsi" w:hAnsiTheme="minorHAnsi" w:cstheme="minorHAnsi"/>
          <w:iCs/>
          <w:sz w:val="22"/>
          <w:szCs w:val="22"/>
          <w:highlight w:val="yellow"/>
        </w:rPr>
        <w:t>&lt;specify</w:t>
      </w:r>
      <w:r w:rsidR="00F60329" w:rsidRPr="00E91BA0">
        <w:rPr>
          <w:rStyle w:val="qowt-font7-arial"/>
          <w:rFonts w:asciiTheme="minorHAnsi" w:hAnsiTheme="minorHAnsi" w:cstheme="minorHAnsi"/>
          <w:iCs/>
          <w:sz w:val="22"/>
          <w:szCs w:val="22"/>
          <w:highlight w:val="yellow"/>
        </w:rPr>
        <w:t xml:space="preserve">, </w:t>
      </w:r>
      <w:r w:rsidR="00DA7AC6" w:rsidRPr="00E91BA0">
        <w:rPr>
          <w:rStyle w:val="qowt-font7-arial"/>
          <w:rFonts w:asciiTheme="minorHAnsi" w:hAnsiTheme="minorHAnsi" w:cstheme="minorHAnsi"/>
          <w:iCs/>
          <w:sz w:val="22"/>
          <w:szCs w:val="22"/>
          <w:highlight w:val="yellow"/>
        </w:rPr>
        <w:t>considering</w:t>
      </w:r>
      <w:r w:rsidR="00F60329" w:rsidRPr="00E91BA0">
        <w:rPr>
          <w:rStyle w:val="qowt-font7-arial"/>
          <w:rFonts w:asciiTheme="minorHAnsi" w:hAnsiTheme="minorHAnsi" w:cstheme="minorHAnsi"/>
          <w:iCs/>
          <w:sz w:val="22"/>
          <w:szCs w:val="22"/>
          <w:highlight w:val="yellow"/>
        </w:rPr>
        <w:t xml:space="preserve"> whether contact details need to be retained to send study summary; add same time period to </w:t>
      </w:r>
      <w:r w:rsidR="00F60329" w:rsidRPr="00E91BA0">
        <w:rPr>
          <w:rStyle w:val="qowt-font7-arial"/>
          <w:rFonts w:asciiTheme="minorHAnsi" w:hAnsiTheme="minorHAnsi" w:cstheme="minorHAnsi"/>
          <w:iCs/>
          <w:color w:val="C00000"/>
          <w:sz w:val="22"/>
          <w:szCs w:val="22"/>
          <w:highlight w:val="yellow"/>
        </w:rPr>
        <w:t xml:space="preserve">IRAS A43/Combined Review IRAS </w:t>
      </w:r>
      <w:r w:rsidR="006F0ED3" w:rsidRPr="00E91BA0">
        <w:rPr>
          <w:rStyle w:val="qowt-font7-arial"/>
          <w:rFonts w:asciiTheme="minorHAnsi" w:hAnsiTheme="minorHAnsi" w:cstheme="minorHAnsi"/>
          <w:iCs/>
          <w:color w:val="C00000"/>
          <w:sz w:val="22"/>
          <w:szCs w:val="22"/>
          <w:highlight w:val="yellow"/>
        </w:rPr>
        <w:t>Section B Question 15</w:t>
      </w:r>
      <w:r w:rsidR="00A4511D" w:rsidRPr="00E91BA0">
        <w:rPr>
          <w:rStyle w:val="qowt-font7-arial"/>
          <w:rFonts w:asciiTheme="minorHAnsi" w:hAnsiTheme="minorHAnsi" w:cstheme="minorHAnsi"/>
          <w:iCs/>
          <w:sz w:val="22"/>
          <w:szCs w:val="22"/>
          <w:highlight w:val="yellow"/>
        </w:rPr>
        <w:t>&gt;</w:t>
      </w:r>
      <w:r w:rsidRPr="00E91BA0">
        <w:rPr>
          <w:rStyle w:val="qowt-font7-arial"/>
          <w:rFonts w:asciiTheme="minorHAnsi" w:hAnsiTheme="minorHAnsi" w:cstheme="minorHAnsi"/>
          <w:iCs/>
          <w:sz w:val="22"/>
          <w:szCs w:val="22"/>
          <w:highlight w:val="yellow"/>
        </w:rPr>
        <w:t xml:space="preserve"> after the study has finished.</w:t>
      </w:r>
    </w:p>
    <w:p w14:paraId="4C9FB913" w14:textId="5C4057FD" w:rsidR="00210060" w:rsidRPr="00E91BA0" w:rsidRDefault="00210060" w:rsidP="00BD6C97">
      <w:pPr>
        <w:pStyle w:val="ListParagraph"/>
        <w:numPr>
          <w:ilvl w:val="0"/>
          <w:numId w:val="17"/>
        </w:numPr>
        <w:spacing w:after="120" w:line="240" w:lineRule="auto"/>
        <w:rPr>
          <w:rFonts w:asciiTheme="minorHAnsi" w:hAnsiTheme="minorHAnsi" w:cstheme="minorHAnsi"/>
          <w:i/>
          <w:iCs/>
          <w:lang w:eastAsia="en-GB"/>
        </w:rPr>
      </w:pPr>
      <w:r w:rsidRPr="00E91BA0">
        <w:rPr>
          <w:rFonts w:asciiTheme="minorHAnsi" w:hAnsiTheme="minorHAnsi" w:cstheme="minorHAnsi"/>
          <w:i/>
          <w:iCs/>
          <w:lang w:eastAsia="en-GB"/>
        </w:rPr>
        <w:t xml:space="preserve">If there is a </w:t>
      </w:r>
      <w:r w:rsidR="00DA7AC6" w:rsidRPr="00E91BA0">
        <w:rPr>
          <w:rFonts w:asciiTheme="minorHAnsi" w:hAnsiTheme="minorHAnsi" w:cstheme="minorHAnsi"/>
          <w:b/>
          <w:i/>
          <w:iCs/>
          <w:u w:val="single"/>
          <w:lang w:eastAsia="en-GB"/>
        </w:rPr>
        <w:t>site</w:t>
      </w:r>
      <w:r w:rsidR="00DA7AC6" w:rsidRPr="00E91BA0">
        <w:rPr>
          <w:rFonts w:asciiTheme="minorHAnsi" w:hAnsiTheme="minorHAnsi" w:cstheme="minorHAnsi"/>
          <w:i/>
          <w:iCs/>
          <w:lang w:eastAsia="en-GB"/>
        </w:rPr>
        <w:t xml:space="preserve"> </w:t>
      </w:r>
      <w:r w:rsidRPr="00E91BA0">
        <w:rPr>
          <w:rFonts w:asciiTheme="minorHAnsi" w:hAnsiTheme="minorHAnsi" w:cstheme="minorHAnsi"/>
          <w:i/>
          <w:iCs/>
          <w:lang w:eastAsia="en-GB"/>
        </w:rPr>
        <w:t>processing details also add the following:</w:t>
      </w:r>
    </w:p>
    <w:p w14:paraId="288E19B1" w14:textId="77777777" w:rsidR="00DA7AC6" w:rsidRPr="00E91BA0" w:rsidRDefault="00210060" w:rsidP="00BD6C97">
      <w:pPr>
        <w:spacing w:after="120" w:line="240" w:lineRule="auto"/>
        <w:rPr>
          <w:rFonts w:asciiTheme="minorHAnsi" w:hAnsiTheme="minorHAnsi" w:cstheme="minorHAnsi"/>
          <w:lang w:eastAsia="en-GB"/>
        </w:rPr>
      </w:pPr>
      <w:r w:rsidRPr="00E91BA0">
        <w:rPr>
          <w:rFonts w:asciiTheme="minorHAnsi" w:hAnsiTheme="minorHAnsi" w:cstheme="minorHAnsi"/>
          <w:highlight w:val="yellow"/>
          <w:lang w:eastAsia="en-GB"/>
        </w:rPr>
        <w:t xml:space="preserve">The </w:t>
      </w:r>
      <w:r w:rsidR="00DA7AC6" w:rsidRPr="00E91BA0">
        <w:rPr>
          <w:rFonts w:asciiTheme="minorHAnsi" w:hAnsiTheme="minorHAnsi" w:cstheme="minorHAnsi"/>
          <w:highlight w:val="yellow"/>
          <w:lang w:eastAsia="en-GB"/>
        </w:rPr>
        <w:t>&lt;</w:t>
      </w:r>
      <w:r w:rsidRPr="00E91BA0">
        <w:rPr>
          <w:rFonts w:asciiTheme="minorHAnsi" w:hAnsiTheme="minorHAnsi" w:cstheme="minorHAnsi"/>
          <w:highlight w:val="yellow"/>
          <w:lang w:eastAsia="en-GB"/>
        </w:rPr>
        <w:t>local NHS Trust or local study team</w:t>
      </w:r>
      <w:r w:rsidR="00DA7AC6" w:rsidRPr="00E91BA0">
        <w:rPr>
          <w:rFonts w:asciiTheme="minorHAnsi" w:hAnsiTheme="minorHAnsi" w:cstheme="minorHAnsi"/>
          <w:highlight w:val="yellow"/>
          <w:lang w:eastAsia="en-GB"/>
        </w:rPr>
        <w:t>&gt;</w:t>
      </w:r>
      <w:r w:rsidRPr="00E91BA0">
        <w:rPr>
          <w:rFonts w:asciiTheme="minorHAnsi" w:hAnsiTheme="minorHAnsi" w:cstheme="minorHAnsi"/>
          <w:highlight w:val="yellow"/>
          <w:lang w:eastAsia="en-GB"/>
        </w:rPr>
        <w:t xml:space="preserve"> will use </w:t>
      </w:r>
      <w:r w:rsidRPr="00E91BA0">
        <w:rPr>
          <w:rFonts w:asciiTheme="minorHAnsi" w:hAnsiTheme="minorHAnsi" w:cstheme="minorHAnsi"/>
          <w:iCs/>
          <w:highlight w:val="yellow"/>
          <w:lang w:eastAsia="en-GB"/>
        </w:rPr>
        <w:t xml:space="preserve">your </w:t>
      </w:r>
      <w:r w:rsidR="00DA7AC6" w:rsidRPr="00E91BA0">
        <w:rPr>
          <w:rFonts w:asciiTheme="minorHAnsi" w:hAnsiTheme="minorHAnsi" w:cstheme="minorHAnsi"/>
          <w:iCs/>
          <w:highlight w:val="yellow"/>
          <w:lang w:eastAsia="en-GB"/>
        </w:rPr>
        <w:t>&lt;</w:t>
      </w:r>
      <w:r w:rsidRPr="00E91BA0">
        <w:rPr>
          <w:rFonts w:asciiTheme="minorHAnsi" w:hAnsiTheme="minorHAnsi" w:cstheme="minorHAnsi"/>
          <w:iCs/>
          <w:highlight w:val="yellow"/>
          <w:lang w:eastAsia="en-GB"/>
        </w:rPr>
        <w:t>list details, e.g. name, NHS number, home address, and contact details</w:t>
      </w:r>
      <w:r w:rsidR="00DA7AC6" w:rsidRPr="00E91BA0">
        <w:rPr>
          <w:rFonts w:asciiTheme="minorHAnsi" w:hAnsiTheme="minorHAnsi" w:cstheme="minorHAnsi"/>
          <w:iCs/>
          <w:highlight w:val="yellow"/>
          <w:lang w:eastAsia="en-GB"/>
        </w:rPr>
        <w:t>&gt;</w:t>
      </w:r>
      <w:r w:rsidRPr="00E91BA0">
        <w:rPr>
          <w:rFonts w:asciiTheme="minorHAnsi" w:hAnsiTheme="minorHAnsi" w:cstheme="minorHAnsi"/>
          <w:highlight w:val="yellow"/>
          <w:lang w:eastAsia="en-GB"/>
        </w:rPr>
        <w:t xml:space="preserve">, to </w:t>
      </w:r>
      <w:r w:rsidR="00DA7AC6" w:rsidRPr="00E91BA0">
        <w:rPr>
          <w:rFonts w:asciiTheme="minorHAnsi" w:hAnsiTheme="minorHAnsi" w:cstheme="minorHAnsi"/>
          <w:highlight w:val="yellow"/>
          <w:lang w:eastAsia="en-GB"/>
        </w:rPr>
        <w:t>&lt;</w:t>
      </w:r>
      <w:r w:rsidRPr="00E91BA0">
        <w:rPr>
          <w:rFonts w:asciiTheme="minorHAnsi" w:hAnsiTheme="minorHAnsi" w:cstheme="minorHAnsi"/>
          <w:highlight w:val="yellow"/>
          <w:lang w:eastAsia="en-GB"/>
        </w:rPr>
        <w:t xml:space="preserve">give reason: e.g. </w:t>
      </w:r>
      <w:r w:rsidRPr="00E91BA0">
        <w:rPr>
          <w:rFonts w:asciiTheme="minorHAnsi" w:hAnsiTheme="minorHAnsi" w:cstheme="minorHAnsi"/>
          <w:iCs/>
          <w:highlight w:val="yellow"/>
          <w:lang w:eastAsia="en-GB"/>
        </w:rPr>
        <w:t>contact you about the research study, and to oversee the quality of the study</w:t>
      </w:r>
      <w:r w:rsidR="00DA7AC6" w:rsidRPr="00E91BA0">
        <w:rPr>
          <w:rFonts w:asciiTheme="minorHAnsi" w:hAnsiTheme="minorHAnsi" w:cstheme="minorHAnsi"/>
          <w:iCs/>
          <w:highlight w:val="yellow"/>
          <w:lang w:eastAsia="en-GB"/>
        </w:rPr>
        <w:t>&gt;</w:t>
      </w:r>
      <w:r w:rsidR="003B5EA6" w:rsidRPr="00E91BA0">
        <w:rPr>
          <w:rFonts w:asciiTheme="minorHAnsi" w:hAnsiTheme="minorHAnsi" w:cstheme="minorHAnsi"/>
          <w:highlight w:val="yellow"/>
          <w:lang w:eastAsia="en-GB"/>
        </w:rPr>
        <w:t>.</w:t>
      </w:r>
      <w:r w:rsidRPr="00E91BA0">
        <w:rPr>
          <w:rFonts w:asciiTheme="minorHAnsi" w:hAnsiTheme="minorHAnsi" w:cstheme="minorHAnsi"/>
          <w:lang w:eastAsia="en-GB"/>
        </w:rPr>
        <w:t xml:space="preserve">  </w:t>
      </w:r>
    </w:p>
    <w:p w14:paraId="0A0D5DC3" w14:textId="2C742327" w:rsidR="00BD6C97" w:rsidRPr="00E91BA0" w:rsidRDefault="00DA7AC6" w:rsidP="00456E0C">
      <w:pPr>
        <w:pStyle w:val="ListParagraph"/>
        <w:numPr>
          <w:ilvl w:val="1"/>
          <w:numId w:val="17"/>
        </w:numPr>
        <w:spacing w:after="120" w:line="240" w:lineRule="auto"/>
        <w:ind w:left="709"/>
        <w:rPr>
          <w:rFonts w:asciiTheme="minorHAnsi" w:hAnsiTheme="minorHAnsi" w:cstheme="minorHAnsi"/>
          <w:i/>
          <w:iCs/>
          <w:lang w:eastAsia="en-GB"/>
        </w:rPr>
      </w:pPr>
      <w:r w:rsidRPr="00E91BA0">
        <w:rPr>
          <w:rFonts w:asciiTheme="minorHAnsi" w:hAnsiTheme="minorHAnsi" w:cstheme="minorHAnsi"/>
          <w:i/>
          <w:iCs/>
          <w:lang w:eastAsia="en-GB"/>
        </w:rPr>
        <w:lastRenderedPageBreak/>
        <w:t xml:space="preserve">If </w:t>
      </w:r>
      <w:r w:rsidR="00BD6C97" w:rsidRPr="00E91BA0">
        <w:rPr>
          <w:rFonts w:asciiTheme="minorHAnsi" w:hAnsiTheme="minorHAnsi" w:cstheme="minorHAnsi"/>
          <w:i/>
          <w:iCs/>
          <w:lang w:eastAsia="en-GB"/>
        </w:rPr>
        <w:t xml:space="preserve">participant is a patient at the site, add: </w:t>
      </w:r>
    </w:p>
    <w:p w14:paraId="1B3DCAFB" w14:textId="23143389" w:rsidR="00DA7AC6" w:rsidRPr="00E91BA0" w:rsidRDefault="00BD6C97" w:rsidP="00BD6C97">
      <w:pPr>
        <w:spacing w:after="120" w:line="240" w:lineRule="auto"/>
        <w:rPr>
          <w:rFonts w:asciiTheme="minorHAnsi" w:hAnsiTheme="minorHAnsi" w:cstheme="minorHAnsi"/>
          <w:color w:val="000000" w:themeColor="text1"/>
          <w:lang w:eastAsia="en-GB"/>
        </w:rPr>
      </w:pPr>
      <w:r w:rsidRPr="00E91BA0">
        <w:rPr>
          <w:rFonts w:asciiTheme="minorHAnsi" w:hAnsiTheme="minorHAnsi" w:cstheme="minorHAnsi"/>
          <w:color w:val="000000" w:themeColor="text1"/>
          <w:highlight w:val="yellow"/>
          <w:lang w:eastAsia="en-GB"/>
        </w:rPr>
        <w:t xml:space="preserve">A copy of the consent form </w:t>
      </w:r>
      <w:r w:rsidRPr="00E91BA0">
        <w:rPr>
          <w:rFonts w:asciiTheme="minorHAnsi" w:hAnsiTheme="minorHAnsi" w:cstheme="minorHAnsi"/>
          <w:color w:val="000000" w:themeColor="text1"/>
          <w:highlight w:val="yellow"/>
          <w:shd w:val="clear" w:color="auto" w:fill="FFFFFF"/>
        </w:rPr>
        <w:t>from this study will be kept in your medical records for as long as those records are retained.</w:t>
      </w:r>
    </w:p>
    <w:p w14:paraId="76DB7C10" w14:textId="77777777" w:rsidR="00BD6C97" w:rsidRPr="00E91BA0" w:rsidRDefault="00DA7AC6" w:rsidP="00456E0C">
      <w:pPr>
        <w:pStyle w:val="ListParagraph"/>
        <w:numPr>
          <w:ilvl w:val="1"/>
          <w:numId w:val="17"/>
        </w:numPr>
        <w:spacing w:after="120" w:line="240" w:lineRule="auto"/>
        <w:ind w:left="709"/>
        <w:rPr>
          <w:rFonts w:asciiTheme="minorHAnsi" w:hAnsiTheme="minorHAnsi" w:cstheme="minorHAnsi"/>
          <w:lang w:eastAsia="en-GB"/>
        </w:rPr>
      </w:pPr>
      <w:r w:rsidRPr="00E91BA0">
        <w:rPr>
          <w:rFonts w:asciiTheme="minorHAnsi" w:hAnsiTheme="minorHAnsi" w:cstheme="minorHAnsi"/>
          <w:lang w:eastAsia="en-GB"/>
        </w:rPr>
        <w:t>If the site is contacting participants, add:</w:t>
      </w:r>
    </w:p>
    <w:p w14:paraId="0E4DCCA6" w14:textId="79A12431" w:rsidR="00DA7AC6" w:rsidRPr="00E91BA0" w:rsidRDefault="00210060" w:rsidP="00BD6C97">
      <w:pPr>
        <w:spacing w:after="120" w:line="240" w:lineRule="auto"/>
        <w:rPr>
          <w:rFonts w:asciiTheme="minorHAnsi" w:hAnsiTheme="minorHAnsi" w:cstheme="minorHAnsi"/>
          <w:lang w:eastAsia="en-GB"/>
        </w:rPr>
      </w:pPr>
      <w:r w:rsidRPr="00E91BA0">
        <w:rPr>
          <w:rFonts w:asciiTheme="minorHAnsi" w:hAnsiTheme="minorHAnsi" w:cstheme="minorHAnsi"/>
          <w:highlight w:val="yellow"/>
          <w:lang w:eastAsia="en-GB"/>
        </w:rPr>
        <w:t xml:space="preserve">They will keep </w:t>
      </w:r>
      <w:r w:rsidR="00DA7AC6" w:rsidRPr="00E91BA0">
        <w:rPr>
          <w:rFonts w:asciiTheme="minorHAnsi" w:hAnsiTheme="minorHAnsi" w:cstheme="minorHAnsi"/>
          <w:highlight w:val="yellow"/>
          <w:lang w:eastAsia="en-GB"/>
        </w:rPr>
        <w:t xml:space="preserve">any other </w:t>
      </w:r>
      <w:r w:rsidRPr="00E91BA0">
        <w:rPr>
          <w:rFonts w:asciiTheme="minorHAnsi" w:hAnsiTheme="minorHAnsi" w:cstheme="minorHAnsi"/>
          <w:highlight w:val="yellow"/>
          <w:lang w:eastAsia="en-GB"/>
        </w:rPr>
        <w:t xml:space="preserve">identifiable information about you from this study for </w:t>
      </w:r>
      <w:r w:rsidR="00DA7AC6" w:rsidRPr="00E91BA0">
        <w:rPr>
          <w:rFonts w:asciiTheme="minorHAnsi" w:hAnsiTheme="minorHAnsi" w:cstheme="minorHAnsi"/>
          <w:highlight w:val="yellow"/>
          <w:lang w:eastAsia="en-GB"/>
        </w:rPr>
        <w:t>&lt;</w:t>
      </w:r>
      <w:r w:rsidRPr="00E91BA0">
        <w:rPr>
          <w:rFonts w:asciiTheme="minorHAnsi" w:hAnsiTheme="minorHAnsi" w:cstheme="minorHAnsi"/>
          <w:highlight w:val="yellow"/>
          <w:lang w:eastAsia="en-GB"/>
        </w:rPr>
        <w:t xml:space="preserve">time as per </w:t>
      </w:r>
      <w:r w:rsidR="00DA7AC6" w:rsidRPr="00E91BA0">
        <w:rPr>
          <w:rFonts w:asciiTheme="minorHAnsi" w:hAnsiTheme="minorHAnsi" w:cstheme="minorHAnsi"/>
          <w:color w:val="C00000"/>
          <w:highlight w:val="yellow"/>
          <w:lang w:eastAsia="en-GB"/>
        </w:rPr>
        <w:t xml:space="preserve">previous paragraph/IRAS43/Combined Review IRAS </w:t>
      </w:r>
      <w:r w:rsidR="000D7FA0" w:rsidRPr="00E91BA0">
        <w:rPr>
          <w:rStyle w:val="qowt-font7-arial"/>
          <w:rFonts w:asciiTheme="minorHAnsi" w:hAnsiTheme="minorHAnsi" w:cstheme="minorHAnsi"/>
          <w:iCs/>
          <w:color w:val="C00000"/>
          <w:highlight w:val="yellow"/>
        </w:rPr>
        <w:t>Section B Question 15</w:t>
      </w:r>
      <w:r w:rsidR="00DA7AC6" w:rsidRPr="00E91BA0">
        <w:rPr>
          <w:rFonts w:asciiTheme="minorHAnsi" w:hAnsiTheme="minorHAnsi" w:cstheme="minorHAnsi"/>
          <w:highlight w:val="yellow"/>
          <w:lang w:eastAsia="en-GB"/>
        </w:rPr>
        <w:t>&gt;</w:t>
      </w:r>
      <w:r w:rsidRPr="00E91BA0">
        <w:rPr>
          <w:rFonts w:asciiTheme="minorHAnsi" w:hAnsiTheme="minorHAnsi" w:cstheme="minorHAnsi"/>
          <w:highlight w:val="yellow"/>
          <w:lang w:eastAsia="en-GB"/>
        </w:rPr>
        <w:t xml:space="preserve"> after the study has finished.</w:t>
      </w:r>
      <w:r w:rsidRPr="00E91BA0">
        <w:rPr>
          <w:rFonts w:asciiTheme="minorHAnsi" w:hAnsiTheme="minorHAnsi" w:cstheme="minorHAnsi"/>
          <w:lang w:eastAsia="en-GB"/>
        </w:rPr>
        <w:t xml:space="preserve">  </w:t>
      </w:r>
      <w:r w:rsidR="00DA7AC6" w:rsidRPr="00E91BA0">
        <w:rPr>
          <w:rFonts w:asciiTheme="minorHAnsi" w:hAnsiTheme="minorHAnsi" w:cstheme="minorHAnsi"/>
          <w:lang w:eastAsia="en-GB"/>
        </w:rPr>
        <w:br/>
      </w:r>
    </w:p>
    <w:p w14:paraId="2BC65D0B" w14:textId="35F6724C" w:rsidR="00292D40" w:rsidRPr="00E91BA0" w:rsidRDefault="00292D40" w:rsidP="00BD6C97">
      <w:pPr>
        <w:pStyle w:val="ListParagraph"/>
        <w:numPr>
          <w:ilvl w:val="0"/>
          <w:numId w:val="17"/>
        </w:numPr>
        <w:spacing w:before="100" w:beforeAutospacing="1" w:after="100" w:afterAutospacing="1" w:line="276" w:lineRule="auto"/>
        <w:rPr>
          <w:rFonts w:asciiTheme="minorHAnsi" w:hAnsiTheme="minorHAnsi" w:cstheme="minorHAnsi"/>
          <w:i/>
          <w:iCs/>
          <w:lang w:eastAsia="en-GB"/>
        </w:rPr>
      </w:pPr>
      <w:r w:rsidRPr="00E91BA0">
        <w:rPr>
          <w:rFonts w:asciiTheme="minorHAnsi" w:hAnsiTheme="minorHAnsi" w:cstheme="minorHAnsi"/>
          <w:i/>
          <w:iCs/>
          <w:lang w:eastAsia="en-GB"/>
        </w:rPr>
        <w:t xml:space="preserve">Details about any </w:t>
      </w:r>
      <w:r w:rsidR="00BD6C97" w:rsidRPr="00E91BA0">
        <w:rPr>
          <w:rFonts w:asciiTheme="minorHAnsi" w:hAnsiTheme="minorHAnsi" w:cstheme="minorHAnsi"/>
          <w:i/>
          <w:iCs/>
          <w:u w:val="single"/>
          <w:lang w:eastAsia="en-GB"/>
        </w:rPr>
        <w:t>third-party</w:t>
      </w:r>
      <w:r w:rsidRPr="00E91BA0">
        <w:rPr>
          <w:rFonts w:asciiTheme="minorHAnsi" w:hAnsiTheme="minorHAnsi" w:cstheme="minorHAnsi"/>
          <w:i/>
          <w:iCs/>
          <w:u w:val="single"/>
          <w:lang w:eastAsia="en-GB"/>
        </w:rPr>
        <w:t xml:space="preserve"> processors</w:t>
      </w:r>
      <w:r w:rsidRPr="00E91BA0">
        <w:rPr>
          <w:rFonts w:asciiTheme="minorHAnsi" w:hAnsiTheme="minorHAnsi" w:cstheme="minorHAnsi"/>
          <w:i/>
          <w:iCs/>
          <w:lang w:eastAsia="en-GB"/>
        </w:rPr>
        <w:t xml:space="preserve"> such as apps, cloud servers, mailing services and transcriptionists, </w:t>
      </w:r>
      <w:r w:rsidR="00BD6C97" w:rsidRPr="00E91BA0">
        <w:rPr>
          <w:rFonts w:asciiTheme="minorHAnsi" w:hAnsiTheme="minorHAnsi" w:cstheme="minorHAnsi"/>
          <w:i/>
          <w:iCs/>
          <w:lang w:eastAsia="en-GB"/>
        </w:rPr>
        <w:t>must</w:t>
      </w:r>
      <w:r w:rsidR="00E627B6" w:rsidRPr="00E91BA0">
        <w:rPr>
          <w:rFonts w:asciiTheme="minorHAnsi" w:hAnsiTheme="minorHAnsi" w:cstheme="minorHAnsi"/>
          <w:i/>
          <w:iCs/>
          <w:lang w:eastAsia="en-GB"/>
        </w:rPr>
        <w:t xml:space="preserve"> </w:t>
      </w:r>
      <w:r w:rsidRPr="00E91BA0">
        <w:rPr>
          <w:rFonts w:asciiTheme="minorHAnsi" w:hAnsiTheme="minorHAnsi" w:cstheme="minorHAnsi"/>
          <w:i/>
          <w:iCs/>
          <w:lang w:eastAsia="en-GB"/>
        </w:rPr>
        <w:t xml:space="preserve">be provided, including their specific role, retention periods of data, and relevant security measures.  Where relevant, there will have been referral to the University’s </w:t>
      </w:r>
      <w:r w:rsidRPr="00C8177D">
        <w:rPr>
          <w:rFonts w:asciiTheme="minorHAnsi" w:hAnsiTheme="minorHAnsi" w:cstheme="minorHAnsi"/>
          <w:i/>
          <w:iCs/>
          <w:color w:val="C00000"/>
          <w:lang w:eastAsia="en-GB"/>
        </w:rPr>
        <w:t>Information Security for Third Party Security Assessment (TPSA)</w:t>
      </w:r>
      <w:r w:rsidRPr="00E91BA0">
        <w:rPr>
          <w:rFonts w:asciiTheme="minorHAnsi" w:hAnsiTheme="minorHAnsi" w:cstheme="minorHAnsi"/>
          <w:i/>
          <w:iCs/>
          <w:lang w:eastAsia="en-GB"/>
        </w:rPr>
        <w:t xml:space="preserve">: </w:t>
      </w:r>
      <w:hyperlink r:id="rId21" w:history="1">
        <w:r w:rsidRPr="00E91BA0">
          <w:rPr>
            <w:rStyle w:val="Hyperlink"/>
            <w:rFonts w:asciiTheme="minorHAnsi" w:hAnsiTheme="minorHAnsi" w:cstheme="minorHAnsi"/>
            <w:i/>
            <w:iCs/>
            <w:lang w:eastAsia="en-GB"/>
          </w:rPr>
          <w:t>grc@infosec.ox.ac.uk</w:t>
        </w:r>
      </w:hyperlink>
    </w:p>
    <w:p w14:paraId="44CFD488" w14:textId="29D7341C" w:rsidR="00304FDA" w:rsidRPr="00E91BA0" w:rsidRDefault="00E702CE" w:rsidP="00304FDA">
      <w:pPr>
        <w:rPr>
          <w:rFonts w:asciiTheme="minorHAnsi" w:hAnsiTheme="minorHAnsi" w:cstheme="minorHAnsi"/>
        </w:rPr>
      </w:pPr>
      <w:r w:rsidRPr="00E91BA0">
        <w:rPr>
          <w:rFonts w:asciiTheme="minorHAnsi" w:hAnsiTheme="minorHAnsi" w:cstheme="minorHAnsi"/>
          <w:highlight w:val="yellow"/>
        </w:rPr>
        <w:t xml:space="preserve">Data protection regulation provides you with control over your personal data and how it is used.  When you agree to your information being used in research, however, some of those rights may be limited </w:t>
      </w:r>
      <w:r w:rsidR="00210060" w:rsidRPr="00E91BA0">
        <w:rPr>
          <w:rFonts w:asciiTheme="minorHAnsi" w:hAnsiTheme="minorHAnsi" w:cstheme="minorHAnsi"/>
          <w:highlight w:val="yellow"/>
        </w:rPr>
        <w:t xml:space="preserve">in order for the research to be reliable and accurate. </w:t>
      </w:r>
      <w:r w:rsidR="00210060" w:rsidRPr="00E91BA0">
        <w:rPr>
          <w:rFonts w:asciiTheme="minorHAnsi" w:eastAsia="Times New Roman" w:hAnsiTheme="minorHAnsi" w:cstheme="minorHAnsi"/>
          <w:color w:val="000000"/>
          <w:highlight w:val="yellow"/>
          <w:shd w:val="clear" w:color="auto" w:fill="FFFFFF"/>
        </w:rPr>
        <w:t xml:space="preserve">Further information about your rights with respect to your personal data is available at </w:t>
      </w:r>
      <w:hyperlink r:id="rId22" w:history="1">
        <w:r w:rsidR="00304FDA" w:rsidRPr="00E91BA0">
          <w:rPr>
            <w:rStyle w:val="Hyperlink"/>
            <w:rFonts w:asciiTheme="minorHAnsi" w:hAnsiTheme="minorHAnsi" w:cstheme="minorHAnsi"/>
            <w:highlight w:val="yellow"/>
          </w:rPr>
          <w:t>https://compliance.web.ox.ac.uk/individual-rights</w:t>
        </w:r>
      </w:hyperlink>
    </w:p>
    <w:p w14:paraId="69D25BA8" w14:textId="69A1C34D" w:rsidR="00210060" w:rsidRPr="00E91BA0" w:rsidRDefault="00210060" w:rsidP="00210060">
      <w:pPr>
        <w:spacing w:after="0" w:line="276" w:lineRule="auto"/>
        <w:jc w:val="both"/>
        <w:rPr>
          <w:rFonts w:asciiTheme="minorHAnsi" w:hAnsiTheme="minorHAnsi" w:cstheme="minorHAnsi"/>
          <w:lang w:eastAsia="en-GB"/>
        </w:rPr>
      </w:pPr>
      <w:r w:rsidRPr="00E91BA0">
        <w:rPr>
          <w:rFonts w:asciiTheme="minorHAnsi" w:hAnsiTheme="minorHAnsi" w:cstheme="minorHAnsi"/>
          <w:highlight w:val="yellow"/>
        </w:rPr>
        <w:t xml:space="preserve">You can find out more about how we use your information by contacting </w:t>
      </w:r>
      <w:r w:rsidR="00BD6C97" w:rsidRPr="00E91BA0">
        <w:rPr>
          <w:rFonts w:asciiTheme="minorHAnsi" w:hAnsiTheme="minorHAnsi" w:cstheme="minorHAnsi"/>
          <w:highlight w:val="yellow"/>
        </w:rPr>
        <w:t>&lt;</w:t>
      </w:r>
      <w:r w:rsidRPr="00E91BA0">
        <w:rPr>
          <w:rFonts w:asciiTheme="minorHAnsi" w:hAnsiTheme="minorHAnsi" w:cstheme="minorHAnsi"/>
          <w:iCs/>
          <w:highlight w:val="yellow"/>
        </w:rPr>
        <w:t>CI or study team email</w:t>
      </w:r>
      <w:r w:rsidR="00BD6C97" w:rsidRPr="00E91BA0">
        <w:rPr>
          <w:rFonts w:asciiTheme="minorHAnsi" w:hAnsiTheme="minorHAnsi" w:cstheme="minorHAnsi"/>
          <w:iCs/>
          <w:highlight w:val="yellow"/>
        </w:rPr>
        <w:t>&gt;</w:t>
      </w:r>
      <w:r w:rsidR="00E2322B" w:rsidRPr="00E91BA0">
        <w:rPr>
          <w:rFonts w:asciiTheme="minorHAnsi" w:hAnsiTheme="minorHAnsi" w:cstheme="minorHAnsi"/>
          <w:iCs/>
        </w:rPr>
        <w:t>.</w:t>
      </w:r>
    </w:p>
    <w:p w14:paraId="46131BF0" w14:textId="77777777" w:rsidR="00210060" w:rsidRPr="00E91BA0" w:rsidRDefault="00210060" w:rsidP="00021719">
      <w:pPr>
        <w:rPr>
          <w:rFonts w:asciiTheme="minorHAnsi" w:hAnsiTheme="minorHAnsi" w:cstheme="minorHAnsi"/>
        </w:rPr>
      </w:pPr>
    </w:p>
    <w:p w14:paraId="0C58D7D7" w14:textId="77777777" w:rsidR="00425E99" w:rsidRPr="00E91BA0" w:rsidRDefault="00425E99" w:rsidP="00425E99">
      <w:pPr>
        <w:pStyle w:val="Heading1"/>
        <w:rPr>
          <w:rFonts w:asciiTheme="minorHAnsi" w:hAnsiTheme="minorHAnsi" w:cstheme="minorHAnsi"/>
          <w:sz w:val="22"/>
          <w:szCs w:val="22"/>
          <w:lang w:val="en-GB"/>
        </w:rPr>
      </w:pPr>
      <w:r w:rsidRPr="00E91BA0">
        <w:rPr>
          <w:rFonts w:asciiTheme="minorHAnsi" w:hAnsiTheme="minorHAnsi" w:cstheme="minorHAnsi"/>
          <w:sz w:val="22"/>
          <w:szCs w:val="22"/>
          <w:lang w:val="en-GB"/>
        </w:rPr>
        <w:t>What will happen if I don't want to carry on with the study?</w:t>
      </w:r>
    </w:p>
    <w:p w14:paraId="475CFB7E" w14:textId="37492274" w:rsidR="00425E99" w:rsidRPr="00E91BA0" w:rsidRDefault="003505A8" w:rsidP="003505A8">
      <w:pPr>
        <w:pStyle w:val="ListParagraph"/>
        <w:numPr>
          <w:ilvl w:val="0"/>
          <w:numId w:val="41"/>
        </w:numPr>
        <w:spacing w:after="0" w:line="240" w:lineRule="auto"/>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Refer to ‘</w:t>
      </w:r>
      <w:r w:rsidRPr="00E91BA0">
        <w:rPr>
          <w:rFonts w:asciiTheme="minorHAnsi" w:eastAsia="Times New Roman" w:hAnsiTheme="minorHAnsi" w:cstheme="minorHAnsi"/>
          <w:i/>
          <w:iCs/>
          <w:color w:val="C00000"/>
          <w:lang w:eastAsia="en-GB"/>
        </w:rPr>
        <w:t>Do I have to take part?</w:t>
      </w:r>
      <w:r w:rsidRPr="00E91BA0">
        <w:rPr>
          <w:rFonts w:asciiTheme="minorHAnsi" w:eastAsia="Times New Roman" w:hAnsiTheme="minorHAnsi" w:cstheme="minorHAnsi"/>
          <w:i/>
          <w:iCs/>
          <w:lang w:eastAsia="en-GB"/>
        </w:rPr>
        <w:t>’ and/or reiterate that</w:t>
      </w:r>
      <w:r w:rsidR="00425E99" w:rsidRPr="00E91BA0">
        <w:rPr>
          <w:rFonts w:asciiTheme="minorHAnsi" w:eastAsia="Times New Roman" w:hAnsiTheme="minorHAnsi" w:cstheme="minorHAnsi"/>
          <w:i/>
          <w:iCs/>
          <w:lang w:eastAsia="en-GB"/>
        </w:rPr>
        <w:t>:</w:t>
      </w:r>
    </w:p>
    <w:p w14:paraId="5528E6F1" w14:textId="49013917" w:rsidR="00425E99" w:rsidRPr="00E91BA0" w:rsidRDefault="00425E99" w:rsidP="00456E0C">
      <w:pPr>
        <w:pStyle w:val="ListParagraph"/>
        <w:numPr>
          <w:ilvl w:val="1"/>
          <w:numId w:val="41"/>
        </w:numPr>
        <w:spacing w:after="60" w:line="240" w:lineRule="auto"/>
        <w:ind w:left="709"/>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Participation is voluntary</w:t>
      </w:r>
      <w:r w:rsidR="003505A8" w:rsidRPr="00E91BA0">
        <w:rPr>
          <w:rFonts w:asciiTheme="minorHAnsi" w:eastAsia="Times New Roman" w:hAnsiTheme="minorHAnsi" w:cstheme="minorHAnsi"/>
          <w:i/>
          <w:iCs/>
          <w:lang w:eastAsia="en-GB"/>
        </w:rPr>
        <w:t>:</w:t>
      </w:r>
      <w:r w:rsidRPr="00E91BA0">
        <w:rPr>
          <w:rFonts w:asciiTheme="minorHAnsi" w:eastAsia="Times New Roman" w:hAnsiTheme="minorHAnsi" w:cstheme="minorHAnsi"/>
          <w:i/>
          <w:iCs/>
          <w:lang w:eastAsia="en-GB"/>
        </w:rPr>
        <w:t xml:space="preserve"> participants may change their minds at a later stage.</w:t>
      </w:r>
    </w:p>
    <w:p w14:paraId="1D30810C" w14:textId="77777777" w:rsidR="00425E99" w:rsidRPr="00E91BA0" w:rsidRDefault="00425E99" w:rsidP="00456E0C">
      <w:pPr>
        <w:pStyle w:val="ListParagraph"/>
        <w:numPr>
          <w:ilvl w:val="1"/>
          <w:numId w:val="41"/>
        </w:numPr>
        <w:spacing w:after="60" w:line="240" w:lineRule="auto"/>
        <w:ind w:left="709"/>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Withdrawal will not affect the care they receive from any relevant service (e.g. for patients, from the NHS).</w:t>
      </w:r>
    </w:p>
    <w:p w14:paraId="68D36680" w14:textId="1892E8A7" w:rsidR="00425E99" w:rsidRPr="00E91BA0" w:rsidRDefault="003505A8" w:rsidP="00425E99">
      <w:pPr>
        <w:pStyle w:val="ListParagraph"/>
        <w:numPr>
          <w:ilvl w:val="0"/>
          <w:numId w:val="7"/>
        </w:numPr>
        <w:spacing w:after="60" w:line="240" w:lineRule="auto"/>
        <w:ind w:left="425" w:hanging="425"/>
        <w:contextualSpacing w:val="0"/>
        <w:rPr>
          <w:rFonts w:asciiTheme="minorHAnsi" w:eastAsia="Times New Roman" w:hAnsiTheme="minorHAnsi" w:cstheme="minorHAnsi"/>
          <w:i/>
          <w:iCs/>
          <w:lang w:eastAsia="en-GB"/>
        </w:rPr>
      </w:pPr>
      <w:r w:rsidRPr="00E91BA0">
        <w:rPr>
          <w:rFonts w:asciiTheme="minorHAnsi" w:hAnsiTheme="minorHAnsi" w:cstheme="minorHAnsi"/>
          <w:i/>
          <w:iCs/>
        </w:rPr>
        <w:t>Detail procedures for withdrawal</w:t>
      </w:r>
    </w:p>
    <w:p w14:paraId="11101EBC" w14:textId="77777777" w:rsidR="00425E99" w:rsidRPr="00E91BA0" w:rsidRDefault="00425E99" w:rsidP="00456E0C">
      <w:pPr>
        <w:pStyle w:val="ListParagraph"/>
        <w:numPr>
          <w:ilvl w:val="1"/>
          <w:numId w:val="7"/>
        </w:numPr>
        <w:spacing w:after="0" w:line="240" w:lineRule="auto"/>
        <w:ind w:left="851" w:hanging="425"/>
        <w:rPr>
          <w:rFonts w:asciiTheme="minorHAnsi" w:eastAsia="Times New Roman" w:hAnsiTheme="minorHAnsi" w:cstheme="minorHAnsi"/>
          <w:i/>
          <w:iCs/>
          <w:lang w:eastAsia="en-GB"/>
        </w:rPr>
      </w:pPr>
      <w:r w:rsidRPr="00E91BA0">
        <w:rPr>
          <w:rFonts w:asciiTheme="minorHAnsi" w:hAnsiTheme="minorHAnsi" w:cstheme="minorHAnsi"/>
          <w:i/>
          <w:iCs/>
        </w:rPr>
        <w:t xml:space="preserve">Are there any safety implications? Will participant be followed up and a final visit arranged? </w:t>
      </w:r>
    </w:p>
    <w:p w14:paraId="3277CACB" w14:textId="35C25751" w:rsidR="00425E99" w:rsidRPr="00E91BA0" w:rsidRDefault="00425E99" w:rsidP="00456E0C">
      <w:pPr>
        <w:pStyle w:val="ListParagraph"/>
        <w:numPr>
          <w:ilvl w:val="1"/>
          <w:numId w:val="7"/>
        </w:numPr>
        <w:spacing w:after="0" w:line="240" w:lineRule="auto"/>
        <w:ind w:left="851" w:hanging="425"/>
        <w:rPr>
          <w:rFonts w:asciiTheme="minorHAnsi" w:eastAsia="Times New Roman" w:hAnsiTheme="minorHAnsi" w:cstheme="minorHAnsi"/>
          <w:i/>
          <w:iCs/>
          <w:lang w:eastAsia="en-GB"/>
        </w:rPr>
      </w:pPr>
      <w:r w:rsidRPr="00E91BA0">
        <w:rPr>
          <w:rFonts w:asciiTheme="minorHAnsi" w:hAnsiTheme="minorHAnsi" w:cstheme="minorHAnsi"/>
          <w:i/>
          <w:iCs/>
        </w:rPr>
        <w:t>Will samples and data collected to point of withdrawal be retained for the study, removed, or will the participant have a choice?</w:t>
      </w:r>
      <w:r w:rsidR="003505A8" w:rsidRPr="00E91BA0">
        <w:rPr>
          <w:rFonts w:asciiTheme="minorHAnsi" w:hAnsiTheme="minorHAnsi" w:cstheme="minorHAnsi"/>
          <w:i/>
          <w:iCs/>
        </w:rPr>
        <w:t xml:space="preserve"> If data is being collected in a form that does not identify them, note that it will not be possible to withdraw their data.</w:t>
      </w:r>
    </w:p>
    <w:p w14:paraId="38ABA5F0" w14:textId="055BA1E1" w:rsidR="00425E99" w:rsidRPr="00E91BA0" w:rsidRDefault="00425E99" w:rsidP="00456E0C">
      <w:pPr>
        <w:pStyle w:val="ListParagraph"/>
        <w:numPr>
          <w:ilvl w:val="1"/>
          <w:numId w:val="7"/>
        </w:numPr>
        <w:spacing w:before="100" w:beforeAutospacing="1" w:after="100" w:afterAutospacing="1" w:line="240" w:lineRule="auto"/>
        <w:ind w:left="851" w:hanging="425"/>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If the study intends to retain tissue or data for future research, specify the effect</w:t>
      </w:r>
      <w:r w:rsidR="003505A8" w:rsidRPr="00E91BA0">
        <w:rPr>
          <w:rFonts w:asciiTheme="minorHAnsi" w:eastAsia="Times New Roman" w:hAnsiTheme="minorHAnsi" w:cstheme="minorHAnsi"/>
          <w:i/>
          <w:iCs/>
          <w:lang w:eastAsia="en-GB"/>
        </w:rPr>
        <w:t xml:space="preserve">, if any, </w:t>
      </w:r>
      <w:r w:rsidRPr="00E91BA0">
        <w:rPr>
          <w:rFonts w:asciiTheme="minorHAnsi" w:eastAsia="Times New Roman" w:hAnsiTheme="minorHAnsi" w:cstheme="minorHAnsi"/>
          <w:i/>
          <w:iCs/>
          <w:lang w:eastAsia="en-GB"/>
        </w:rPr>
        <w:t>of withdrawal on</w:t>
      </w:r>
      <w:r w:rsidR="003505A8" w:rsidRPr="00E91BA0">
        <w:rPr>
          <w:rFonts w:asciiTheme="minorHAnsi" w:eastAsia="Times New Roman" w:hAnsiTheme="minorHAnsi" w:cstheme="minorHAnsi"/>
          <w:i/>
          <w:iCs/>
          <w:lang w:eastAsia="en-GB"/>
        </w:rPr>
        <w:t xml:space="preserve"> consent given for</w:t>
      </w:r>
      <w:r w:rsidRPr="00E91BA0">
        <w:rPr>
          <w:rFonts w:asciiTheme="minorHAnsi" w:eastAsia="Times New Roman" w:hAnsiTheme="minorHAnsi" w:cstheme="minorHAnsi"/>
          <w:i/>
          <w:iCs/>
          <w:lang w:eastAsia="en-GB"/>
        </w:rPr>
        <w:t xml:space="preserve"> future use.</w:t>
      </w:r>
    </w:p>
    <w:p w14:paraId="6C87CD11" w14:textId="77777777" w:rsidR="00425E99" w:rsidRPr="00E91BA0" w:rsidRDefault="00425E99" w:rsidP="00425E99">
      <w:pPr>
        <w:spacing w:after="0" w:line="240" w:lineRule="auto"/>
        <w:rPr>
          <w:rFonts w:asciiTheme="minorHAnsi" w:eastAsia="Times New Roman" w:hAnsiTheme="minorHAnsi" w:cstheme="minorHAnsi"/>
          <w:lang w:eastAsia="en-GB"/>
        </w:rPr>
      </w:pPr>
      <w:r w:rsidRPr="00E91BA0">
        <w:rPr>
          <w:rFonts w:asciiTheme="minorHAnsi" w:eastAsia="Times New Roman" w:hAnsiTheme="minorHAnsi" w:cstheme="minorHAnsi"/>
          <w:lang w:eastAsia="en-GB"/>
        </w:rPr>
        <w:t xml:space="preserve">Examples: </w:t>
      </w:r>
    </w:p>
    <w:p w14:paraId="30D2F80B" w14:textId="3A5CE835" w:rsidR="00425E99" w:rsidRPr="00E91BA0" w:rsidRDefault="00425E99" w:rsidP="00456E0C">
      <w:pPr>
        <w:spacing w:after="60" w:line="240" w:lineRule="auto"/>
        <w:rPr>
          <w:rFonts w:asciiTheme="minorHAnsi" w:eastAsia="Times New Roman" w:hAnsiTheme="minorHAnsi" w:cstheme="minorHAnsi"/>
          <w:iCs/>
          <w:lang w:eastAsia="en-GB"/>
        </w:rPr>
      </w:pPr>
      <w:r w:rsidRPr="00E91BA0">
        <w:rPr>
          <w:rFonts w:asciiTheme="minorHAnsi" w:eastAsia="Times New Roman" w:hAnsiTheme="minorHAnsi" w:cstheme="minorHAnsi"/>
          <w:iCs/>
          <w:highlight w:val="cyan"/>
          <w:lang w:eastAsia="en-GB"/>
        </w:rPr>
        <w:t>If you withdraw from the study, we will destroy all your identifiable samples, but will use the data collected up to your withdrawal.</w:t>
      </w:r>
      <w:r w:rsidRPr="00E91BA0">
        <w:rPr>
          <w:rFonts w:asciiTheme="minorHAnsi" w:eastAsia="Times New Roman" w:hAnsiTheme="minorHAnsi" w:cstheme="minorHAnsi"/>
          <w:iCs/>
          <w:lang w:eastAsia="en-GB"/>
        </w:rPr>
        <w:t xml:space="preserve"> </w:t>
      </w:r>
      <w:r w:rsidR="00456E0C" w:rsidRPr="00E91BA0">
        <w:rPr>
          <w:rFonts w:asciiTheme="minorHAnsi" w:eastAsia="Times New Roman" w:hAnsiTheme="minorHAnsi" w:cstheme="minorHAnsi"/>
          <w:iCs/>
          <w:lang w:eastAsia="en-GB"/>
        </w:rPr>
        <w:t>(</w:t>
      </w:r>
      <w:r w:rsidR="00456E0C" w:rsidRPr="00E91BA0">
        <w:rPr>
          <w:rFonts w:asciiTheme="minorHAnsi" w:eastAsia="Times New Roman" w:hAnsiTheme="minorHAnsi" w:cstheme="minorHAnsi"/>
          <w:i/>
          <w:lang w:eastAsia="en-GB"/>
        </w:rPr>
        <w:t>T</w:t>
      </w:r>
      <w:r w:rsidRPr="00E91BA0">
        <w:rPr>
          <w:rFonts w:asciiTheme="minorHAnsi" w:eastAsia="Times New Roman" w:hAnsiTheme="minorHAnsi" w:cstheme="minorHAnsi"/>
          <w:i/>
          <w:lang w:eastAsia="en-GB"/>
        </w:rPr>
        <w:t xml:space="preserve">his is an example of how a participant’s </w:t>
      </w:r>
      <w:r w:rsidR="00456E0C" w:rsidRPr="00E91BA0">
        <w:rPr>
          <w:rFonts w:asciiTheme="minorHAnsi" w:eastAsia="Times New Roman" w:hAnsiTheme="minorHAnsi" w:cstheme="minorHAnsi"/>
          <w:i/>
          <w:lang w:eastAsia="en-GB"/>
        </w:rPr>
        <w:t xml:space="preserve">data </w:t>
      </w:r>
      <w:r w:rsidRPr="00E91BA0">
        <w:rPr>
          <w:rFonts w:asciiTheme="minorHAnsi" w:eastAsia="Times New Roman" w:hAnsiTheme="minorHAnsi" w:cstheme="minorHAnsi"/>
          <w:i/>
          <w:lang w:eastAsia="en-GB"/>
        </w:rPr>
        <w:t xml:space="preserve">rights </w:t>
      </w:r>
      <w:r w:rsidR="00A049DC" w:rsidRPr="00E91BA0">
        <w:rPr>
          <w:rFonts w:asciiTheme="minorHAnsi" w:eastAsia="Times New Roman" w:hAnsiTheme="minorHAnsi" w:cstheme="minorHAnsi"/>
          <w:i/>
          <w:lang w:eastAsia="en-GB"/>
        </w:rPr>
        <w:t>may be</w:t>
      </w:r>
      <w:r w:rsidRPr="00E91BA0">
        <w:rPr>
          <w:rFonts w:asciiTheme="minorHAnsi" w:eastAsia="Times New Roman" w:hAnsiTheme="minorHAnsi" w:cstheme="minorHAnsi"/>
          <w:i/>
          <w:lang w:eastAsia="en-GB"/>
        </w:rPr>
        <w:t xml:space="preserve"> ‘limited’) </w:t>
      </w:r>
      <w:r w:rsidR="00A049DC" w:rsidRPr="00E91BA0">
        <w:rPr>
          <w:rFonts w:asciiTheme="minorHAnsi" w:eastAsia="Times New Roman" w:hAnsiTheme="minorHAnsi" w:cstheme="minorHAnsi"/>
          <w:i/>
          <w:lang w:eastAsia="en-GB"/>
        </w:rPr>
        <w:t>o</w:t>
      </w:r>
      <w:r w:rsidR="00456E0C" w:rsidRPr="00E91BA0">
        <w:rPr>
          <w:rFonts w:asciiTheme="minorHAnsi" w:eastAsia="Times New Roman" w:hAnsiTheme="minorHAnsi" w:cstheme="minorHAnsi"/>
          <w:iCs/>
          <w:lang w:eastAsia="en-GB"/>
        </w:rPr>
        <w:t>r</w:t>
      </w:r>
      <w:r w:rsidR="00A049DC" w:rsidRPr="00E91BA0">
        <w:rPr>
          <w:rFonts w:asciiTheme="minorHAnsi" w:eastAsia="Times New Roman" w:hAnsiTheme="minorHAnsi" w:cstheme="minorHAnsi"/>
          <w:iCs/>
          <w:lang w:eastAsia="en-GB"/>
        </w:rPr>
        <w:t>:</w:t>
      </w:r>
    </w:p>
    <w:p w14:paraId="28828302" w14:textId="77148D33" w:rsidR="00425E99" w:rsidRPr="00E91BA0" w:rsidRDefault="00425E99" w:rsidP="00456E0C">
      <w:pPr>
        <w:spacing w:after="60" w:line="240" w:lineRule="auto"/>
        <w:rPr>
          <w:rFonts w:asciiTheme="minorHAnsi" w:eastAsia="Times New Roman" w:hAnsiTheme="minorHAnsi" w:cstheme="minorHAnsi"/>
          <w:lang w:eastAsia="en-GB"/>
        </w:rPr>
      </w:pPr>
      <w:r w:rsidRPr="00E91BA0">
        <w:rPr>
          <w:rFonts w:asciiTheme="minorHAnsi" w:eastAsia="Times New Roman" w:hAnsiTheme="minorHAnsi" w:cstheme="minorHAnsi"/>
          <w:iCs/>
          <w:highlight w:val="cyan"/>
          <w:lang w:eastAsia="en-GB"/>
        </w:rPr>
        <w:t xml:space="preserve">If you withdraw from the study, unless you state otherwise, any blood or tissue samples collected </w:t>
      </w:r>
      <w:r w:rsidR="00456E0C" w:rsidRPr="00E91BA0">
        <w:rPr>
          <w:rFonts w:asciiTheme="minorHAnsi" w:eastAsia="Times New Roman" w:hAnsiTheme="minorHAnsi" w:cstheme="minorHAnsi"/>
          <w:iCs/>
          <w:highlight w:val="cyan"/>
          <w:lang w:eastAsia="en-GB"/>
        </w:rPr>
        <w:t>to that point</w:t>
      </w:r>
      <w:r w:rsidRPr="00E91BA0">
        <w:rPr>
          <w:rFonts w:asciiTheme="minorHAnsi" w:eastAsia="Times New Roman" w:hAnsiTheme="minorHAnsi" w:cstheme="minorHAnsi"/>
          <w:iCs/>
          <w:highlight w:val="cyan"/>
          <w:lang w:eastAsia="en-GB"/>
        </w:rPr>
        <w:t xml:space="preserve"> will be used for research as detailed in this participant information sheet. You are free to request that your blood or tissue samples are destroyed</w:t>
      </w:r>
      <w:r w:rsidRPr="00E91BA0">
        <w:rPr>
          <w:rFonts w:asciiTheme="minorHAnsi" w:eastAsia="Times New Roman" w:hAnsiTheme="minorHAnsi" w:cstheme="minorHAnsi"/>
          <w:iCs/>
          <w:lang w:eastAsia="en-GB"/>
        </w:rPr>
        <w:t>.</w:t>
      </w:r>
      <w:r w:rsidRPr="00E91BA0">
        <w:rPr>
          <w:rFonts w:asciiTheme="minorHAnsi" w:eastAsia="Times New Roman" w:hAnsiTheme="minorHAnsi" w:cstheme="minorHAnsi"/>
          <w:lang w:eastAsia="en-GB"/>
        </w:rPr>
        <w:t xml:space="preserve"> </w:t>
      </w:r>
    </w:p>
    <w:p w14:paraId="2955C4BE" w14:textId="464AC114" w:rsidR="007E2873" w:rsidRPr="00E91BA0" w:rsidRDefault="007E2873" w:rsidP="00456E0C">
      <w:pPr>
        <w:pStyle w:val="Heading1"/>
        <w:spacing w:before="360"/>
        <w:rPr>
          <w:rFonts w:asciiTheme="minorHAnsi" w:hAnsiTheme="minorHAnsi" w:cstheme="minorHAnsi"/>
          <w:color w:val="000000" w:themeColor="text1"/>
          <w:sz w:val="22"/>
          <w:szCs w:val="22"/>
          <w:lang w:val="en-GB"/>
        </w:rPr>
      </w:pPr>
      <w:r w:rsidRPr="00E91BA0">
        <w:rPr>
          <w:rFonts w:asciiTheme="minorHAnsi" w:hAnsiTheme="minorHAnsi" w:cstheme="minorHAnsi"/>
          <w:sz w:val="22"/>
          <w:szCs w:val="22"/>
          <w:lang w:val="en-GB"/>
        </w:rPr>
        <w:lastRenderedPageBreak/>
        <w:t>What will happen to the results of this study?</w:t>
      </w:r>
      <w:r w:rsidRPr="00E91BA0">
        <w:rPr>
          <w:rStyle w:val="Hyperlink"/>
          <w:rFonts w:asciiTheme="minorHAnsi" w:hAnsiTheme="minorHAnsi" w:cstheme="minorHAnsi"/>
          <w:color w:val="000000" w:themeColor="text1"/>
          <w:sz w:val="22"/>
          <w:szCs w:val="22"/>
          <w:u w:val="none"/>
          <w:lang w:val="en-GB"/>
        </w:rPr>
        <w:t xml:space="preserve"> </w:t>
      </w:r>
      <w:r w:rsidR="00456E0C" w:rsidRPr="00E91BA0">
        <w:rPr>
          <w:rStyle w:val="Hyperlink"/>
          <w:rFonts w:asciiTheme="minorHAnsi" w:hAnsiTheme="minorHAnsi" w:cstheme="minorHAnsi"/>
          <w:b w:val="0"/>
          <w:color w:val="000000" w:themeColor="text1"/>
          <w:sz w:val="22"/>
          <w:szCs w:val="22"/>
          <w:u w:val="none"/>
          <w:lang w:val="en-GB"/>
        </w:rPr>
        <w:t>or</w:t>
      </w:r>
      <w:r w:rsidRPr="00E91BA0">
        <w:rPr>
          <w:rStyle w:val="Hyperlink"/>
          <w:rFonts w:asciiTheme="minorHAnsi" w:hAnsiTheme="minorHAnsi" w:cstheme="minorHAnsi"/>
          <w:color w:val="000000" w:themeColor="text1"/>
          <w:sz w:val="22"/>
          <w:szCs w:val="22"/>
          <w:u w:val="none"/>
          <w:lang w:val="en-GB"/>
        </w:rPr>
        <w:t xml:space="preserve"> What happens at the end of the study?</w:t>
      </w:r>
    </w:p>
    <w:p w14:paraId="5A696E23" w14:textId="77777777" w:rsidR="007E2873" w:rsidRPr="00E91BA0" w:rsidRDefault="007E2873" w:rsidP="007E2873">
      <w:pPr>
        <w:pStyle w:val="bodytext"/>
        <w:numPr>
          <w:ilvl w:val="0"/>
          <w:numId w:val="20"/>
        </w:numPr>
        <w:spacing w:before="0" w:beforeAutospacing="0" w:after="60" w:afterAutospacing="0"/>
        <w:ind w:left="357" w:hanging="357"/>
        <w:rPr>
          <w:rFonts w:asciiTheme="minorHAnsi" w:hAnsiTheme="minorHAnsi" w:cstheme="minorHAnsi"/>
          <w:i/>
          <w:iCs/>
          <w:sz w:val="22"/>
          <w:szCs w:val="22"/>
        </w:rPr>
      </w:pPr>
      <w:r w:rsidRPr="00E91BA0">
        <w:rPr>
          <w:rFonts w:asciiTheme="minorHAnsi" w:hAnsiTheme="minorHAnsi" w:cstheme="minorHAnsi"/>
          <w:i/>
          <w:iCs/>
          <w:sz w:val="22"/>
          <w:szCs w:val="22"/>
        </w:rPr>
        <w:t>Reassure potential participants that they will not be identified from any report or publication placed in the public domain. If they will be (for instance, with images of faces) it will be necessary to obtain specific consent for this.</w:t>
      </w:r>
    </w:p>
    <w:p w14:paraId="3A10A73F" w14:textId="77777777" w:rsidR="00986AAE" w:rsidRPr="00E91BA0" w:rsidRDefault="00456E0C" w:rsidP="00986AAE">
      <w:pPr>
        <w:pStyle w:val="bodytext"/>
        <w:numPr>
          <w:ilvl w:val="0"/>
          <w:numId w:val="20"/>
        </w:numPr>
        <w:spacing w:before="0" w:beforeAutospacing="0" w:after="60" w:afterAutospacing="0"/>
        <w:rPr>
          <w:rFonts w:asciiTheme="minorHAnsi" w:hAnsiTheme="minorHAnsi" w:cstheme="minorHAnsi"/>
          <w:i/>
          <w:iCs/>
          <w:sz w:val="22"/>
          <w:szCs w:val="22"/>
        </w:rPr>
      </w:pPr>
      <w:r w:rsidRPr="00E91BA0">
        <w:rPr>
          <w:rFonts w:asciiTheme="minorHAnsi" w:hAnsiTheme="minorHAnsi" w:cstheme="minorHAnsi"/>
          <w:i/>
          <w:iCs/>
          <w:sz w:val="22"/>
          <w:szCs w:val="22"/>
        </w:rPr>
        <w:t>I</w:t>
      </w:r>
      <w:r w:rsidR="007E2873" w:rsidRPr="00E91BA0">
        <w:rPr>
          <w:rFonts w:asciiTheme="minorHAnsi" w:hAnsiTheme="minorHAnsi" w:cstheme="minorHAnsi"/>
          <w:i/>
          <w:iCs/>
          <w:sz w:val="22"/>
          <w:szCs w:val="22"/>
        </w:rPr>
        <w:t xml:space="preserve">nform potential participants of </w:t>
      </w:r>
      <w:r w:rsidRPr="00E91BA0">
        <w:rPr>
          <w:rFonts w:asciiTheme="minorHAnsi" w:hAnsiTheme="minorHAnsi" w:cstheme="minorHAnsi"/>
          <w:i/>
          <w:iCs/>
          <w:sz w:val="22"/>
          <w:szCs w:val="22"/>
        </w:rPr>
        <w:t>plans</w:t>
      </w:r>
      <w:r w:rsidR="007E2873" w:rsidRPr="00E91BA0">
        <w:rPr>
          <w:rFonts w:asciiTheme="minorHAnsi" w:hAnsiTheme="minorHAnsi" w:cstheme="minorHAnsi"/>
          <w:i/>
          <w:iCs/>
          <w:sz w:val="22"/>
          <w:szCs w:val="22"/>
        </w:rPr>
        <w:t xml:space="preserve"> to:</w:t>
      </w:r>
    </w:p>
    <w:p w14:paraId="79254E62" w14:textId="69734AB5" w:rsidR="00986AAE" w:rsidRPr="00E91BA0" w:rsidRDefault="00986AAE" w:rsidP="007E2873">
      <w:pPr>
        <w:pStyle w:val="bodytext"/>
        <w:numPr>
          <w:ilvl w:val="1"/>
          <w:numId w:val="20"/>
        </w:numPr>
        <w:ind w:left="993" w:hanging="654"/>
        <w:rPr>
          <w:rFonts w:asciiTheme="minorHAnsi" w:hAnsiTheme="minorHAnsi" w:cstheme="minorHAnsi"/>
          <w:i/>
          <w:iCs/>
          <w:sz w:val="22"/>
          <w:szCs w:val="22"/>
        </w:rPr>
      </w:pPr>
      <w:r w:rsidRPr="00E91BA0">
        <w:rPr>
          <w:rFonts w:asciiTheme="minorHAnsi" w:hAnsiTheme="minorHAnsi" w:cstheme="minorHAnsi"/>
          <w:i/>
          <w:iCs/>
          <w:sz w:val="22"/>
          <w:szCs w:val="22"/>
        </w:rPr>
        <w:t>Publish research findings;</w:t>
      </w:r>
    </w:p>
    <w:p w14:paraId="4F612301" w14:textId="5E2629FA" w:rsidR="007E2873" w:rsidRPr="00E91BA0" w:rsidRDefault="007E2873" w:rsidP="007E2873">
      <w:pPr>
        <w:pStyle w:val="bodytext"/>
        <w:numPr>
          <w:ilvl w:val="1"/>
          <w:numId w:val="20"/>
        </w:numPr>
        <w:ind w:left="993" w:hanging="654"/>
        <w:rPr>
          <w:rFonts w:asciiTheme="minorHAnsi" w:hAnsiTheme="minorHAnsi" w:cstheme="minorHAnsi"/>
          <w:i/>
          <w:iCs/>
          <w:sz w:val="22"/>
          <w:szCs w:val="22"/>
        </w:rPr>
      </w:pPr>
      <w:r w:rsidRPr="00E91BA0">
        <w:rPr>
          <w:rFonts w:asciiTheme="minorHAnsi" w:hAnsiTheme="minorHAnsi" w:cstheme="minorHAnsi"/>
          <w:i/>
          <w:iCs/>
          <w:sz w:val="22"/>
          <w:szCs w:val="22"/>
        </w:rPr>
        <w:t>Present findings at conferences;</w:t>
      </w:r>
    </w:p>
    <w:p w14:paraId="5C88B45B" w14:textId="30301799" w:rsidR="007E2873" w:rsidRPr="00E91BA0" w:rsidRDefault="007E2873" w:rsidP="007E2873">
      <w:pPr>
        <w:pStyle w:val="bodytext"/>
        <w:numPr>
          <w:ilvl w:val="1"/>
          <w:numId w:val="20"/>
        </w:numPr>
        <w:spacing w:before="0" w:beforeAutospacing="0" w:after="60" w:afterAutospacing="0"/>
        <w:ind w:left="992" w:hanging="652"/>
        <w:rPr>
          <w:rFonts w:asciiTheme="minorHAnsi" w:hAnsiTheme="minorHAnsi" w:cstheme="minorHAnsi"/>
          <w:i/>
          <w:iCs/>
          <w:sz w:val="22"/>
          <w:szCs w:val="22"/>
        </w:rPr>
      </w:pPr>
      <w:proofErr w:type="spellStart"/>
      <w:r w:rsidRPr="00E91BA0">
        <w:rPr>
          <w:rFonts w:asciiTheme="minorHAnsi" w:hAnsiTheme="minorHAnsi" w:cstheme="minorHAnsi"/>
          <w:i/>
          <w:iCs/>
          <w:sz w:val="22"/>
          <w:szCs w:val="22"/>
        </w:rPr>
        <w:t>Feed back</w:t>
      </w:r>
      <w:proofErr w:type="spellEnd"/>
      <w:r w:rsidRPr="00E91BA0">
        <w:rPr>
          <w:rFonts w:asciiTheme="minorHAnsi" w:hAnsiTheme="minorHAnsi" w:cstheme="minorHAnsi"/>
          <w:i/>
          <w:iCs/>
          <w:sz w:val="22"/>
          <w:szCs w:val="22"/>
        </w:rPr>
        <w:t xml:space="preserve"> findings to participants themselves. Will you provide them with a summary</w:t>
      </w:r>
      <w:r w:rsidR="00456E0C" w:rsidRPr="00E91BA0">
        <w:rPr>
          <w:rFonts w:asciiTheme="minorHAnsi" w:hAnsiTheme="minorHAnsi" w:cstheme="minorHAnsi"/>
          <w:i/>
          <w:iCs/>
          <w:sz w:val="22"/>
          <w:szCs w:val="22"/>
        </w:rPr>
        <w:t xml:space="preserve"> (requires retaining their contact details)</w:t>
      </w:r>
      <w:r w:rsidRPr="00E91BA0">
        <w:rPr>
          <w:rFonts w:asciiTheme="minorHAnsi" w:hAnsiTheme="minorHAnsi" w:cstheme="minorHAnsi"/>
          <w:i/>
          <w:iCs/>
          <w:sz w:val="22"/>
          <w:szCs w:val="22"/>
        </w:rPr>
        <w:t>, add in a link to a website from which they could get the information, or ask them to contact you?</w:t>
      </w:r>
    </w:p>
    <w:p w14:paraId="4006117D" w14:textId="5AB7AEBC" w:rsidR="00456E0C" w:rsidRPr="00E91BA0" w:rsidRDefault="00456E0C" w:rsidP="00986AAE">
      <w:pPr>
        <w:pStyle w:val="bodytext"/>
        <w:numPr>
          <w:ilvl w:val="1"/>
          <w:numId w:val="20"/>
        </w:numPr>
        <w:spacing w:before="0" w:beforeAutospacing="0" w:after="60" w:afterAutospacing="0"/>
        <w:ind w:left="851" w:hanging="511"/>
        <w:rPr>
          <w:rFonts w:asciiTheme="minorHAnsi" w:hAnsiTheme="minorHAnsi" w:cstheme="minorHAnsi"/>
          <w:i/>
          <w:iCs/>
          <w:sz w:val="22"/>
          <w:szCs w:val="22"/>
        </w:rPr>
      </w:pPr>
      <w:r w:rsidRPr="00E91BA0">
        <w:rPr>
          <w:rFonts w:asciiTheme="minorHAnsi" w:hAnsiTheme="minorHAnsi" w:cstheme="minorHAnsi"/>
          <w:i/>
          <w:iCs/>
          <w:sz w:val="22"/>
          <w:szCs w:val="22"/>
        </w:rPr>
        <w:t>Share with other researchers in a form that does not identify the participant</w:t>
      </w:r>
      <w:r w:rsidR="00986AAE" w:rsidRPr="00E91BA0">
        <w:rPr>
          <w:rFonts w:asciiTheme="minorHAnsi" w:hAnsiTheme="minorHAnsi" w:cstheme="minorHAnsi"/>
          <w:i/>
          <w:iCs/>
          <w:sz w:val="22"/>
          <w:szCs w:val="22"/>
        </w:rPr>
        <w:t>.</w:t>
      </w:r>
    </w:p>
    <w:p w14:paraId="4D45BB56" w14:textId="0FFDF4BA" w:rsidR="006F5011" w:rsidRPr="00E91BA0" w:rsidRDefault="00986AAE" w:rsidP="00456E0C">
      <w:pPr>
        <w:pStyle w:val="ListParagraph"/>
        <w:numPr>
          <w:ilvl w:val="0"/>
          <w:numId w:val="20"/>
        </w:numPr>
        <w:spacing w:after="60" w:line="240" w:lineRule="auto"/>
        <w:contextualSpacing w:val="0"/>
        <w:rPr>
          <w:rFonts w:asciiTheme="minorHAnsi" w:eastAsia="Times New Roman" w:hAnsiTheme="minorHAnsi" w:cstheme="minorHAnsi"/>
          <w:i/>
          <w:iCs/>
          <w:color w:val="000000" w:themeColor="text1"/>
          <w:lang w:eastAsia="en-GB"/>
        </w:rPr>
      </w:pPr>
      <w:r w:rsidRPr="00E91BA0">
        <w:rPr>
          <w:rFonts w:asciiTheme="minorHAnsi" w:hAnsiTheme="minorHAnsi" w:cstheme="minorHAnsi"/>
          <w:i/>
          <w:iCs/>
          <w:color w:val="000000" w:themeColor="text1"/>
        </w:rPr>
        <w:t>State</w:t>
      </w:r>
      <w:r w:rsidR="007E2873" w:rsidRPr="00E91BA0">
        <w:rPr>
          <w:rFonts w:asciiTheme="minorHAnsi" w:hAnsiTheme="minorHAnsi" w:cstheme="minorHAnsi"/>
          <w:i/>
          <w:iCs/>
          <w:color w:val="000000" w:themeColor="text1"/>
        </w:rPr>
        <w:t xml:space="preserve"> whether the </w:t>
      </w:r>
      <w:r w:rsidR="007E2873" w:rsidRPr="00E91BA0">
        <w:rPr>
          <w:rFonts w:asciiTheme="minorHAnsi" w:eastAsia="Times New Roman" w:hAnsiTheme="minorHAnsi" w:cstheme="minorHAnsi"/>
          <w:i/>
          <w:iCs/>
          <w:color w:val="000000" w:themeColor="text1"/>
          <w:lang w:eastAsia="en-GB"/>
        </w:rPr>
        <w:t xml:space="preserve">study is part of an educational project, such as fulfilment of requirements for a DPhil.  </w:t>
      </w:r>
      <w:r w:rsidRPr="00E91BA0">
        <w:rPr>
          <w:rFonts w:asciiTheme="minorHAnsi" w:eastAsia="Times New Roman" w:hAnsiTheme="minorHAnsi" w:cstheme="minorHAnsi"/>
          <w:color w:val="000000" w:themeColor="text1"/>
          <w:lang w:eastAsia="en-GB"/>
        </w:rPr>
        <w:t>Example:</w:t>
      </w:r>
    </w:p>
    <w:p w14:paraId="5B5BE88F" w14:textId="15EF4FA5" w:rsidR="00456E0C" w:rsidRPr="00E91BA0" w:rsidRDefault="007E2873" w:rsidP="00986AAE">
      <w:pPr>
        <w:spacing w:after="60" w:line="240" w:lineRule="auto"/>
        <w:rPr>
          <w:rFonts w:asciiTheme="minorHAnsi" w:hAnsiTheme="minorHAnsi" w:cstheme="minorHAnsi"/>
        </w:rPr>
      </w:pPr>
      <w:r w:rsidRPr="00E91BA0">
        <w:rPr>
          <w:rFonts w:asciiTheme="minorHAnsi" w:hAnsiTheme="minorHAnsi" w:cstheme="minorHAnsi"/>
          <w:highlight w:val="cyan"/>
        </w:rPr>
        <w:t>Some of the research being undertaken will also contribute to the fulfilment of an educational requirement (e.g. a doctoral thesis).</w:t>
      </w:r>
      <w:r w:rsidR="00456E0C" w:rsidRPr="00E91BA0">
        <w:rPr>
          <w:rFonts w:asciiTheme="minorHAnsi" w:hAnsiTheme="minorHAnsi" w:cstheme="minorHAnsi"/>
        </w:rPr>
        <w:t xml:space="preserve"> </w:t>
      </w:r>
    </w:p>
    <w:p w14:paraId="668187E9" w14:textId="77777777" w:rsidR="007E2873" w:rsidRPr="00E91BA0" w:rsidRDefault="007E2873" w:rsidP="007E2873">
      <w:pPr>
        <w:pStyle w:val="Heading1"/>
        <w:rPr>
          <w:rFonts w:asciiTheme="minorHAnsi" w:hAnsiTheme="minorHAnsi" w:cstheme="minorHAnsi"/>
          <w:sz w:val="22"/>
          <w:szCs w:val="22"/>
          <w:lang w:val="en-GB" w:eastAsia="en-GB"/>
        </w:rPr>
      </w:pPr>
      <w:r w:rsidRPr="00E91BA0">
        <w:rPr>
          <w:rFonts w:asciiTheme="minorHAnsi" w:hAnsiTheme="minorHAnsi" w:cstheme="minorHAnsi"/>
          <w:sz w:val="22"/>
          <w:szCs w:val="22"/>
          <w:lang w:val="en-GB"/>
        </w:rPr>
        <w:t>What if we find something unexpected?</w:t>
      </w:r>
    </w:p>
    <w:p w14:paraId="48864828" w14:textId="77777777" w:rsidR="002F2440" w:rsidRPr="00E91BA0" w:rsidRDefault="007E2873" w:rsidP="00986AAE">
      <w:pPr>
        <w:pStyle w:val="bodytext"/>
        <w:numPr>
          <w:ilvl w:val="0"/>
          <w:numId w:val="43"/>
        </w:numPr>
        <w:spacing w:before="0" w:beforeAutospacing="0" w:after="0" w:afterAutospacing="0"/>
        <w:rPr>
          <w:rFonts w:asciiTheme="minorHAnsi" w:hAnsiTheme="minorHAnsi" w:cstheme="minorHAnsi"/>
          <w:bCs/>
          <w:i/>
          <w:iCs/>
          <w:sz w:val="22"/>
          <w:szCs w:val="22"/>
        </w:rPr>
      </w:pPr>
      <w:r w:rsidRPr="00E91BA0">
        <w:rPr>
          <w:rFonts w:asciiTheme="minorHAnsi" w:hAnsiTheme="minorHAnsi" w:cstheme="minorHAnsi"/>
          <w:i/>
          <w:iCs/>
          <w:sz w:val="22"/>
          <w:szCs w:val="22"/>
        </w:rPr>
        <w:t xml:space="preserve">Consider whether analysis of images, samples, or questionnaire responses might produce findings of clinical </w:t>
      </w:r>
      <w:r w:rsidRPr="00E91BA0">
        <w:rPr>
          <w:rFonts w:asciiTheme="minorHAnsi" w:hAnsiTheme="minorHAnsi" w:cstheme="minorHAnsi"/>
          <w:bCs/>
          <w:i/>
          <w:iCs/>
          <w:sz w:val="22"/>
          <w:szCs w:val="22"/>
        </w:rPr>
        <w:t xml:space="preserve">significance for participants or (in cases of some genetic analysis) their relatives. </w:t>
      </w:r>
    </w:p>
    <w:p w14:paraId="1247D422" w14:textId="7ADB422A" w:rsidR="007E2873" w:rsidRPr="00E91BA0" w:rsidRDefault="007E2873" w:rsidP="00986AAE">
      <w:pPr>
        <w:pStyle w:val="bodytext"/>
        <w:numPr>
          <w:ilvl w:val="0"/>
          <w:numId w:val="43"/>
        </w:numPr>
        <w:spacing w:before="0" w:beforeAutospacing="0" w:after="0" w:afterAutospacing="0"/>
        <w:rPr>
          <w:rFonts w:asciiTheme="minorHAnsi" w:hAnsiTheme="minorHAnsi" w:cstheme="minorHAnsi"/>
          <w:i/>
          <w:iCs/>
          <w:sz w:val="22"/>
          <w:szCs w:val="22"/>
        </w:rPr>
      </w:pPr>
      <w:r w:rsidRPr="00E91BA0">
        <w:rPr>
          <w:rFonts w:asciiTheme="minorHAnsi" w:hAnsiTheme="minorHAnsi" w:cstheme="minorHAnsi"/>
          <w:bCs/>
          <w:i/>
          <w:iCs/>
          <w:sz w:val="22"/>
          <w:szCs w:val="22"/>
        </w:rPr>
        <w:t xml:space="preserve">If so, specify the management pathway of these incidental findings. </w:t>
      </w:r>
      <w:r w:rsidR="002F2440" w:rsidRPr="00E91BA0">
        <w:rPr>
          <w:rFonts w:asciiTheme="minorHAnsi" w:hAnsiTheme="minorHAnsi" w:cstheme="minorHAnsi"/>
          <w:bCs/>
          <w:i/>
          <w:iCs/>
          <w:sz w:val="22"/>
          <w:szCs w:val="22"/>
        </w:rPr>
        <w:t>Research procedures are not a substitute for clinical investigation: management</w:t>
      </w:r>
      <w:r w:rsidRPr="00E91BA0">
        <w:rPr>
          <w:rFonts w:asciiTheme="minorHAnsi" w:hAnsiTheme="minorHAnsi" w:cstheme="minorHAnsi"/>
          <w:bCs/>
          <w:i/>
          <w:iCs/>
          <w:sz w:val="22"/>
          <w:szCs w:val="22"/>
        </w:rPr>
        <w:t xml:space="preserve"> will typically involve clinical verification and/or referral to the participant’s GP.</w:t>
      </w:r>
      <w:r w:rsidR="002F2440" w:rsidRPr="00E91BA0">
        <w:rPr>
          <w:rFonts w:asciiTheme="minorHAnsi" w:hAnsiTheme="minorHAnsi" w:cstheme="minorHAnsi"/>
          <w:bCs/>
          <w:i/>
          <w:iCs/>
          <w:sz w:val="22"/>
          <w:szCs w:val="22"/>
        </w:rPr>
        <w:t xml:space="preserve"> </w:t>
      </w:r>
    </w:p>
    <w:p w14:paraId="68A1D1B3" w14:textId="3773AB16" w:rsidR="007E2873" w:rsidRPr="00E91BA0" w:rsidRDefault="007E2873" w:rsidP="007E2873">
      <w:pPr>
        <w:pStyle w:val="Heading1"/>
        <w:rPr>
          <w:rFonts w:asciiTheme="minorHAnsi" w:hAnsiTheme="minorHAnsi" w:cstheme="minorHAnsi"/>
          <w:sz w:val="22"/>
          <w:szCs w:val="22"/>
          <w:lang w:val="en-GB"/>
        </w:rPr>
      </w:pPr>
      <w:r w:rsidRPr="00E91BA0">
        <w:rPr>
          <w:rFonts w:asciiTheme="minorHAnsi" w:hAnsiTheme="minorHAnsi" w:cstheme="minorHAnsi"/>
          <w:sz w:val="22"/>
          <w:szCs w:val="22"/>
          <w:lang w:val="en-GB"/>
        </w:rPr>
        <w:t>What if there is a problem?</w:t>
      </w:r>
    </w:p>
    <w:p w14:paraId="08798D77" w14:textId="77777777" w:rsidR="00D465FB" w:rsidRPr="00E91BA0" w:rsidRDefault="003F781F" w:rsidP="00363F0F">
      <w:pPr>
        <w:rPr>
          <w:rFonts w:asciiTheme="minorHAnsi" w:hAnsiTheme="minorHAnsi" w:cstheme="minorHAnsi"/>
        </w:rPr>
      </w:pPr>
      <w:r w:rsidRPr="00E91BA0">
        <w:rPr>
          <w:rFonts w:asciiTheme="minorHAnsi" w:hAnsiTheme="minorHAnsi" w:cstheme="minorHAnsi"/>
        </w:rPr>
        <w:t xml:space="preserve">Example: </w:t>
      </w:r>
    </w:p>
    <w:p w14:paraId="6B77407C" w14:textId="6083A79A" w:rsidR="00363F0F" w:rsidRPr="00E91BA0" w:rsidRDefault="00363F0F" w:rsidP="002F2440">
      <w:pPr>
        <w:rPr>
          <w:rFonts w:asciiTheme="minorHAnsi" w:hAnsiTheme="minorHAnsi" w:cstheme="minorHAnsi"/>
        </w:rPr>
      </w:pPr>
      <w:r w:rsidRPr="00E91BA0">
        <w:rPr>
          <w:rFonts w:asciiTheme="minorHAnsi" w:hAnsiTheme="minorHAnsi" w:cstheme="minorHAnsi"/>
          <w:highlight w:val="cyan"/>
        </w:rPr>
        <w:t xml:space="preserve">If you have a concern about any aspect of </w:t>
      </w:r>
      <w:r w:rsidR="00D465FB" w:rsidRPr="00E91BA0">
        <w:rPr>
          <w:rFonts w:asciiTheme="minorHAnsi" w:hAnsiTheme="minorHAnsi" w:cstheme="minorHAnsi"/>
          <w:highlight w:val="cyan"/>
        </w:rPr>
        <w:t>this study</w:t>
      </w:r>
      <w:r w:rsidR="0007343E" w:rsidRPr="00E91BA0">
        <w:rPr>
          <w:rFonts w:asciiTheme="minorHAnsi" w:hAnsiTheme="minorHAnsi" w:cstheme="minorHAnsi"/>
          <w:highlight w:val="cyan"/>
        </w:rPr>
        <w:t>, please</w:t>
      </w:r>
      <w:r w:rsidRPr="00E91BA0">
        <w:rPr>
          <w:rFonts w:asciiTheme="minorHAnsi" w:hAnsiTheme="minorHAnsi" w:cstheme="minorHAnsi"/>
          <w:highlight w:val="cyan"/>
        </w:rPr>
        <w:t xml:space="preserve"> speak with </w:t>
      </w:r>
      <w:r w:rsidR="002F2440" w:rsidRPr="00E91BA0">
        <w:rPr>
          <w:rFonts w:asciiTheme="minorHAnsi" w:hAnsiTheme="minorHAnsi" w:cstheme="minorHAnsi"/>
          <w:highlight w:val="cyan"/>
        </w:rPr>
        <w:t>&lt;</w:t>
      </w:r>
      <w:r w:rsidR="0007343E" w:rsidRPr="00E91BA0">
        <w:rPr>
          <w:rFonts w:asciiTheme="minorHAnsi" w:hAnsiTheme="minorHAnsi" w:cstheme="minorHAnsi"/>
          <w:highlight w:val="cyan"/>
        </w:rPr>
        <w:t xml:space="preserve">the </w:t>
      </w:r>
      <w:r w:rsidRPr="00E91BA0">
        <w:rPr>
          <w:rFonts w:asciiTheme="minorHAnsi" w:hAnsiTheme="minorHAnsi" w:cstheme="minorHAnsi"/>
          <w:highlight w:val="cyan"/>
        </w:rPr>
        <w:t>clinical/research team</w:t>
      </w:r>
      <w:r w:rsidR="002F2440" w:rsidRPr="00E91BA0">
        <w:rPr>
          <w:rFonts w:asciiTheme="minorHAnsi" w:hAnsiTheme="minorHAnsi" w:cstheme="minorHAnsi"/>
          <w:highlight w:val="cyan"/>
        </w:rPr>
        <w:t>&gt;</w:t>
      </w:r>
      <w:r w:rsidRPr="00E91BA0">
        <w:rPr>
          <w:rFonts w:asciiTheme="minorHAnsi" w:hAnsiTheme="minorHAnsi" w:cstheme="minorHAnsi"/>
          <w:highlight w:val="cyan"/>
        </w:rPr>
        <w:t>.  They will do their best to answer your questions</w:t>
      </w:r>
      <w:r w:rsidR="002F2440" w:rsidRPr="00E91BA0">
        <w:rPr>
          <w:rFonts w:asciiTheme="minorHAnsi" w:hAnsiTheme="minorHAnsi" w:cstheme="minorHAnsi"/>
          <w:highlight w:val="cyan"/>
        </w:rPr>
        <w:t>.</w:t>
      </w:r>
      <w:r w:rsidR="002F2440" w:rsidRPr="00E91BA0">
        <w:rPr>
          <w:rFonts w:asciiTheme="minorHAnsi" w:hAnsiTheme="minorHAnsi" w:cstheme="minorHAnsi"/>
        </w:rPr>
        <w:t xml:space="preserve"> </w:t>
      </w:r>
      <w:r w:rsidR="003F781F" w:rsidRPr="00E91BA0">
        <w:rPr>
          <w:rFonts w:asciiTheme="minorHAnsi" w:hAnsiTheme="minorHAnsi" w:cstheme="minorHAnsi"/>
        </w:rPr>
        <w:t xml:space="preserve"> </w:t>
      </w:r>
    </w:p>
    <w:p w14:paraId="22F6A675" w14:textId="1B078FE0" w:rsidR="007E2873" w:rsidRPr="00E91BA0" w:rsidRDefault="0007343E" w:rsidP="0007343E">
      <w:pPr>
        <w:spacing w:after="120" w:line="240" w:lineRule="auto"/>
        <w:rPr>
          <w:rFonts w:asciiTheme="minorHAnsi" w:hAnsiTheme="minorHAnsi" w:cstheme="minorHAnsi"/>
          <w:i/>
          <w:iCs/>
          <w:color w:val="000000"/>
        </w:rPr>
      </w:pPr>
      <w:r w:rsidRPr="00E91BA0">
        <w:rPr>
          <w:rFonts w:asciiTheme="minorHAnsi" w:hAnsiTheme="minorHAnsi" w:cstheme="minorHAnsi"/>
          <w:i/>
          <w:iCs/>
          <w:color w:val="000000"/>
        </w:rPr>
        <w:t>Mandatory statement</w:t>
      </w:r>
      <w:r w:rsidR="007E2873" w:rsidRPr="00E91BA0">
        <w:rPr>
          <w:rFonts w:asciiTheme="minorHAnsi" w:hAnsiTheme="minorHAnsi" w:cstheme="minorHAnsi"/>
          <w:i/>
          <w:iCs/>
          <w:color w:val="000000"/>
        </w:rPr>
        <w:t xml:space="preserve"> provided by </w:t>
      </w:r>
      <w:r w:rsidRPr="00E91BA0">
        <w:rPr>
          <w:rFonts w:asciiTheme="minorHAnsi" w:hAnsiTheme="minorHAnsi" w:cstheme="minorHAnsi"/>
          <w:i/>
          <w:iCs/>
          <w:color w:val="000000"/>
        </w:rPr>
        <w:t xml:space="preserve">the </w:t>
      </w:r>
      <w:r w:rsidR="007E2873" w:rsidRPr="00E91BA0">
        <w:rPr>
          <w:rFonts w:asciiTheme="minorHAnsi" w:hAnsiTheme="minorHAnsi" w:cstheme="minorHAnsi"/>
          <w:i/>
          <w:iCs/>
          <w:color w:val="000000"/>
        </w:rPr>
        <w:t>University Risk and Insurance Manager:</w:t>
      </w:r>
    </w:p>
    <w:p w14:paraId="6035A650" w14:textId="655265B4" w:rsidR="007C1EF3" w:rsidRPr="003566D7" w:rsidRDefault="007C1EF3" w:rsidP="007C1EF3">
      <w:pPr>
        <w:jc w:val="both"/>
        <w:rPr>
          <w:rFonts w:cs="Arial"/>
          <w:lang w:eastAsia="en-GB"/>
        </w:rPr>
      </w:pPr>
      <w:r w:rsidRPr="00C620D0">
        <w:rPr>
          <w:rFonts w:cs="Arial"/>
          <w:highlight w:val="yellow"/>
        </w:rPr>
        <w:t xml:space="preserve">The investigators recognise the important contribution that volunteers make to medical research, and will make every effort to ensure your safety and wellbeing. </w:t>
      </w:r>
      <w:r w:rsidRPr="00C620D0">
        <w:rPr>
          <w:rFonts w:cs="Arial"/>
          <w:highlight w:val="yellow"/>
          <w:lang w:val="en-US"/>
        </w:rPr>
        <w:t xml:space="preserve">The University of Oxford, as the research sponsor, </w:t>
      </w:r>
      <w:r w:rsidRPr="00C620D0">
        <w:rPr>
          <w:rFonts w:cs="Arial"/>
          <w:highlight w:val="yellow"/>
        </w:rPr>
        <w:t>has appropriate insurance in place in the unlikely event that you suffer any harm as a direct consequence of your taking part in this study</w:t>
      </w:r>
      <w:r w:rsidRPr="00C620D0">
        <w:rPr>
          <w:rFonts w:cs="Arial"/>
          <w:highlight w:val="yellow"/>
          <w:lang w:val="en-US"/>
        </w:rPr>
        <w:t>.</w:t>
      </w:r>
      <w:r w:rsidRPr="00C620D0">
        <w:rPr>
          <w:rFonts w:cs="Arial"/>
          <w:highlight w:val="yellow"/>
        </w:rPr>
        <w:t xml:space="preserve"> </w:t>
      </w:r>
      <w:r w:rsidR="00B26B79">
        <w:rPr>
          <w:rFonts w:cs="Arial"/>
          <w:highlight w:val="yellow"/>
        </w:rPr>
        <w:t>If</w:t>
      </w:r>
      <w:r w:rsidRPr="00C620D0">
        <w:rPr>
          <w:rFonts w:cs="Arial"/>
          <w:highlight w:val="yellow"/>
        </w:rPr>
        <w:t xml:space="preserve"> something does go wrong</w:t>
      </w:r>
      <w:r w:rsidR="00A67B89">
        <w:rPr>
          <w:rFonts w:cs="Arial"/>
          <w:highlight w:val="yellow"/>
        </w:rPr>
        <w:t xml:space="preserve">, </w:t>
      </w:r>
      <w:r w:rsidRPr="00C620D0">
        <w:rPr>
          <w:rFonts w:cs="Arial"/>
          <w:highlight w:val="yellow"/>
        </w:rPr>
        <w:t>you are harmed during the research, and this is due to someone's negligence</w:t>
      </w:r>
      <w:r w:rsidR="00B26B79">
        <w:rPr>
          <w:rFonts w:cs="Arial"/>
          <w:highlight w:val="yellow"/>
        </w:rPr>
        <w:t>,</w:t>
      </w:r>
      <w:r w:rsidRPr="00C620D0">
        <w:rPr>
          <w:rFonts w:cs="Arial"/>
          <w:highlight w:val="yellow"/>
        </w:rPr>
        <w:t xml:space="preserve"> then you m</w:t>
      </w:r>
      <w:r w:rsidR="00A67B89">
        <w:rPr>
          <w:rFonts w:cs="Arial"/>
          <w:highlight w:val="yellow"/>
        </w:rPr>
        <w:t>ay</w:t>
      </w:r>
      <w:r w:rsidRPr="00C8177D">
        <w:rPr>
          <w:rFonts w:cs="Arial"/>
          <w:highlight w:val="yellow"/>
        </w:rPr>
        <w:t xml:space="preserve"> have grounds for a legal action for compensation. While the Sponsor will cooperate with any claim, you may wish to seek independent legal advice to ensure that you are properly represented in pursuing any complaint. The study doctor can advise you of further </w:t>
      </w:r>
      <w:r w:rsidR="00B26B79">
        <w:rPr>
          <w:rFonts w:cs="Arial"/>
          <w:highlight w:val="yellow"/>
        </w:rPr>
        <w:t xml:space="preserve">clinical </w:t>
      </w:r>
      <w:r w:rsidRPr="00C620D0">
        <w:rPr>
          <w:rFonts w:cs="Arial"/>
          <w:highlight w:val="yellow"/>
        </w:rPr>
        <w:t>action and refer you to a doctor within the NHS for treatment, if necessary.</w:t>
      </w:r>
      <w:r w:rsidRPr="00952B7F">
        <w:rPr>
          <w:rFonts w:cs="Arial"/>
        </w:rPr>
        <w:t xml:space="preserve"> </w:t>
      </w:r>
    </w:p>
    <w:p w14:paraId="59E3BFCF" w14:textId="4745A994" w:rsidR="007E2873" w:rsidRPr="00E91BA0" w:rsidRDefault="007E2873" w:rsidP="0007343E">
      <w:pPr>
        <w:spacing w:after="120" w:line="240" w:lineRule="auto"/>
        <w:rPr>
          <w:rFonts w:asciiTheme="minorHAnsi" w:hAnsiTheme="minorHAnsi" w:cstheme="minorHAnsi"/>
          <w:i/>
          <w:iCs/>
          <w:color w:val="000000"/>
        </w:rPr>
      </w:pPr>
      <w:r w:rsidRPr="00E91BA0">
        <w:rPr>
          <w:rFonts w:asciiTheme="minorHAnsi" w:hAnsiTheme="minorHAnsi" w:cstheme="minorHAnsi"/>
          <w:i/>
          <w:iCs/>
          <w:color w:val="000000"/>
        </w:rPr>
        <w:t xml:space="preserve">If </w:t>
      </w:r>
      <w:r w:rsidR="002F2440" w:rsidRPr="00E91BA0">
        <w:rPr>
          <w:rFonts w:asciiTheme="minorHAnsi" w:hAnsiTheme="minorHAnsi" w:cstheme="minorHAnsi"/>
          <w:i/>
          <w:iCs/>
          <w:color w:val="000000"/>
        </w:rPr>
        <w:t>the study includes a</w:t>
      </w:r>
      <w:r w:rsidRPr="00E91BA0">
        <w:rPr>
          <w:rFonts w:asciiTheme="minorHAnsi" w:hAnsiTheme="minorHAnsi" w:cstheme="minorHAnsi"/>
          <w:i/>
          <w:iCs/>
          <w:color w:val="000000"/>
        </w:rPr>
        <w:t xml:space="preserve"> clinical procedure, add</w:t>
      </w:r>
      <w:r w:rsidR="002F2440" w:rsidRPr="00E91BA0">
        <w:rPr>
          <w:rFonts w:asciiTheme="minorHAnsi" w:hAnsiTheme="minorHAnsi" w:cstheme="minorHAnsi"/>
          <w:i/>
          <w:iCs/>
          <w:color w:val="000000"/>
        </w:rPr>
        <w:t>:</w:t>
      </w:r>
    </w:p>
    <w:p w14:paraId="11424F14" w14:textId="0BD01C6D" w:rsidR="007E2873" w:rsidRPr="00E91BA0" w:rsidRDefault="007E2873" w:rsidP="0007343E">
      <w:pPr>
        <w:pStyle w:val="ListParagraph"/>
        <w:spacing w:after="120" w:line="240" w:lineRule="auto"/>
        <w:ind w:left="0" w:firstLine="1"/>
        <w:contextualSpacing w:val="0"/>
        <w:rPr>
          <w:rFonts w:asciiTheme="minorHAnsi" w:hAnsiTheme="minorHAnsi" w:cstheme="minorHAnsi"/>
          <w:color w:val="000000"/>
          <w:u w:val="single"/>
        </w:rPr>
      </w:pPr>
      <w:r w:rsidRPr="00E91BA0">
        <w:rPr>
          <w:rFonts w:asciiTheme="minorHAnsi" w:hAnsiTheme="minorHAnsi" w:cstheme="minorHAnsi"/>
          <w:color w:val="000000"/>
          <w:highlight w:val="yellow"/>
        </w:rPr>
        <w:t>NHS indemnity operates in respect of the clinical treatment provided</w:t>
      </w:r>
      <w:r w:rsidR="002F2440" w:rsidRPr="00E91BA0">
        <w:rPr>
          <w:rFonts w:asciiTheme="minorHAnsi" w:hAnsiTheme="minorHAnsi" w:cstheme="minorHAnsi"/>
          <w:color w:val="000000"/>
          <w:highlight w:val="yellow"/>
        </w:rPr>
        <w:t>.</w:t>
      </w:r>
    </w:p>
    <w:p w14:paraId="37E074CE" w14:textId="3F9A05FC" w:rsidR="007E2873" w:rsidRPr="00E91BA0" w:rsidRDefault="0007343E" w:rsidP="0007343E">
      <w:pPr>
        <w:spacing w:after="120" w:line="240" w:lineRule="auto"/>
        <w:rPr>
          <w:rFonts w:asciiTheme="minorHAnsi" w:hAnsiTheme="minorHAnsi" w:cstheme="minorHAnsi"/>
          <w:i/>
          <w:iCs/>
          <w:color w:val="000000"/>
        </w:rPr>
      </w:pPr>
      <w:r w:rsidRPr="00E91BA0">
        <w:rPr>
          <w:rFonts w:asciiTheme="minorHAnsi" w:hAnsiTheme="minorHAnsi" w:cstheme="minorHAnsi"/>
          <w:i/>
          <w:iCs/>
          <w:color w:val="000000"/>
        </w:rPr>
        <w:t>Add investigator contact</w:t>
      </w:r>
      <w:r w:rsidR="007E2873" w:rsidRPr="00E91BA0">
        <w:rPr>
          <w:rFonts w:asciiTheme="minorHAnsi" w:hAnsiTheme="minorHAnsi" w:cstheme="minorHAnsi"/>
          <w:i/>
          <w:iCs/>
          <w:color w:val="000000"/>
        </w:rPr>
        <w:t xml:space="preserve"> details </w:t>
      </w:r>
      <w:r w:rsidRPr="00E91BA0">
        <w:rPr>
          <w:rFonts w:asciiTheme="minorHAnsi" w:hAnsiTheme="minorHAnsi" w:cstheme="minorHAnsi"/>
          <w:i/>
          <w:iCs/>
          <w:color w:val="000000"/>
        </w:rPr>
        <w:t>to the following mandatory statement (the CI has overall responsibility for the study):</w:t>
      </w:r>
    </w:p>
    <w:p w14:paraId="38EDC1B4" w14:textId="090846E1" w:rsidR="007E2873" w:rsidRPr="00E91BA0" w:rsidRDefault="007E2873" w:rsidP="0007343E">
      <w:pPr>
        <w:spacing w:after="120" w:line="240" w:lineRule="auto"/>
        <w:rPr>
          <w:rFonts w:asciiTheme="minorHAnsi" w:hAnsiTheme="minorHAnsi" w:cstheme="minorHAnsi"/>
          <w:color w:val="000000"/>
          <w:u w:val="single"/>
        </w:rPr>
      </w:pPr>
      <w:r w:rsidRPr="00E91BA0">
        <w:rPr>
          <w:rFonts w:asciiTheme="minorHAnsi" w:hAnsiTheme="minorHAnsi" w:cstheme="minorHAnsi"/>
          <w:color w:val="000000"/>
          <w:highlight w:val="yellow"/>
        </w:rPr>
        <w:lastRenderedPageBreak/>
        <w:t>If you wish to complain about any aspect of the way in which you have been approached or treated</w:t>
      </w:r>
      <w:r w:rsidR="00E702CE" w:rsidRPr="00E91BA0">
        <w:rPr>
          <w:rFonts w:asciiTheme="minorHAnsi" w:hAnsiTheme="minorHAnsi" w:cstheme="minorHAnsi"/>
          <w:color w:val="000000"/>
          <w:highlight w:val="yellow"/>
        </w:rPr>
        <w:t>, or how your information is handled</w:t>
      </w:r>
      <w:r w:rsidRPr="00E91BA0">
        <w:rPr>
          <w:rFonts w:asciiTheme="minorHAnsi" w:hAnsiTheme="minorHAnsi" w:cstheme="minorHAnsi"/>
          <w:color w:val="000000"/>
          <w:highlight w:val="yellow"/>
        </w:rPr>
        <w:t xml:space="preserve"> during the course of this study, contact &lt;name of investigator&gt;&lt;contact details (phone number &amp; email)&gt; or you may contact University of Oxford </w:t>
      </w:r>
      <w:r w:rsidR="00147035" w:rsidRPr="00E91BA0">
        <w:rPr>
          <w:rFonts w:asciiTheme="minorHAnsi" w:hAnsiTheme="minorHAnsi" w:cstheme="minorHAnsi"/>
          <w:color w:val="000000"/>
          <w:highlight w:val="yellow"/>
        </w:rPr>
        <w:t>Research Governance, Ethics &amp; Assurance</w:t>
      </w:r>
      <w:r w:rsidRPr="00E91BA0">
        <w:rPr>
          <w:rFonts w:asciiTheme="minorHAnsi" w:hAnsiTheme="minorHAnsi" w:cstheme="minorHAnsi"/>
          <w:color w:val="000000"/>
          <w:highlight w:val="yellow"/>
        </w:rPr>
        <w:t xml:space="preserve"> (</w:t>
      </w:r>
      <w:r w:rsidR="00147035" w:rsidRPr="00E91BA0">
        <w:rPr>
          <w:rFonts w:asciiTheme="minorHAnsi" w:hAnsiTheme="minorHAnsi" w:cstheme="minorHAnsi"/>
          <w:color w:val="000000"/>
          <w:highlight w:val="yellow"/>
        </w:rPr>
        <w:t>R</w:t>
      </w:r>
      <w:r w:rsidR="006F3DFC" w:rsidRPr="00E91BA0">
        <w:rPr>
          <w:rFonts w:asciiTheme="minorHAnsi" w:hAnsiTheme="minorHAnsi" w:cstheme="minorHAnsi"/>
          <w:color w:val="000000"/>
          <w:highlight w:val="yellow"/>
        </w:rPr>
        <w:t>GEA</w:t>
      </w:r>
      <w:r w:rsidRPr="00E91BA0">
        <w:rPr>
          <w:rFonts w:asciiTheme="minorHAnsi" w:hAnsiTheme="minorHAnsi" w:cstheme="minorHAnsi"/>
          <w:color w:val="000000"/>
          <w:highlight w:val="yellow"/>
        </w:rPr>
        <w:t>)</w:t>
      </w:r>
      <w:r w:rsidR="0007343E" w:rsidRPr="00E91BA0">
        <w:rPr>
          <w:rFonts w:asciiTheme="minorHAnsi" w:hAnsiTheme="minorHAnsi" w:cstheme="minorHAnsi"/>
          <w:color w:val="000000"/>
          <w:highlight w:val="yellow"/>
        </w:rPr>
        <w:t xml:space="preserve"> </w:t>
      </w:r>
      <w:r w:rsidR="00B4235D">
        <w:rPr>
          <w:rFonts w:ascii="Aptos" w:hAnsi="Aptos"/>
          <w:color w:val="000000"/>
          <w:sz w:val="24"/>
          <w:szCs w:val="24"/>
        </w:rPr>
        <w:t xml:space="preserve">at </w:t>
      </w:r>
      <w:hyperlink r:id="rId23" w:history="1">
        <w:r w:rsidR="00B4235D">
          <w:rPr>
            <w:rStyle w:val="Hyperlink"/>
            <w:rFonts w:ascii="Aptos" w:hAnsi="Aptos"/>
            <w:szCs w:val="24"/>
          </w:rPr>
          <w:t>rgea.complaints@admin.ox.ac.uk</w:t>
        </w:r>
      </w:hyperlink>
      <w:r w:rsidR="00B4235D">
        <w:rPr>
          <w:rFonts w:ascii="Aptos" w:hAnsi="Aptos"/>
          <w:color w:val="000000"/>
          <w:sz w:val="24"/>
          <w:szCs w:val="24"/>
        </w:rPr>
        <w:t xml:space="preserve"> or on 01865 616480.</w:t>
      </w:r>
    </w:p>
    <w:p w14:paraId="142CD914" w14:textId="76A0DE1D" w:rsidR="007E2873" w:rsidRPr="00E91BA0" w:rsidRDefault="0007343E" w:rsidP="0007343E">
      <w:pPr>
        <w:spacing w:after="120" w:line="240" w:lineRule="auto"/>
        <w:rPr>
          <w:rFonts w:asciiTheme="minorHAnsi" w:hAnsiTheme="minorHAnsi" w:cstheme="minorHAnsi"/>
          <w:i/>
          <w:iCs/>
          <w:u w:val="single"/>
        </w:rPr>
      </w:pPr>
      <w:r w:rsidRPr="00E91BA0">
        <w:rPr>
          <w:rFonts w:asciiTheme="minorHAnsi" w:hAnsiTheme="minorHAnsi" w:cstheme="minorHAnsi"/>
          <w:i/>
          <w:iCs/>
        </w:rPr>
        <w:t>I</w:t>
      </w:r>
      <w:r w:rsidR="007E2873" w:rsidRPr="00E91BA0">
        <w:rPr>
          <w:rFonts w:asciiTheme="minorHAnsi" w:hAnsiTheme="minorHAnsi" w:cstheme="minorHAnsi"/>
          <w:i/>
          <w:iCs/>
        </w:rPr>
        <w:t>f the study involves any procedures that would be part of a patient’s standard care</w:t>
      </w:r>
      <w:r w:rsidRPr="00E91BA0">
        <w:rPr>
          <w:rFonts w:asciiTheme="minorHAnsi" w:hAnsiTheme="minorHAnsi" w:cstheme="minorHAnsi"/>
          <w:i/>
          <w:iCs/>
        </w:rPr>
        <w:t>, include:</w:t>
      </w:r>
    </w:p>
    <w:p w14:paraId="1790A112" w14:textId="77777777" w:rsidR="007E2873" w:rsidRPr="00E91BA0" w:rsidRDefault="007E2873" w:rsidP="0007343E">
      <w:pPr>
        <w:pStyle w:val="ListParagraph"/>
        <w:spacing w:after="120" w:line="240" w:lineRule="auto"/>
        <w:ind w:left="0"/>
        <w:contextualSpacing w:val="0"/>
        <w:rPr>
          <w:rFonts w:asciiTheme="minorHAnsi" w:hAnsiTheme="minorHAnsi" w:cstheme="minorHAnsi"/>
          <w:highlight w:val="yellow"/>
        </w:rPr>
      </w:pPr>
      <w:r w:rsidRPr="00E91BA0">
        <w:rPr>
          <w:rFonts w:asciiTheme="minorHAnsi" w:hAnsiTheme="minorHAnsi" w:cstheme="minorHAnsi"/>
          <w:highlight w:val="yellow"/>
        </w:rPr>
        <w:t xml:space="preserve">The Patient Advisory Liaison Service (PALS) is a confidential NHS service that can provide you with support for any complaints or queries you may have regarding the care you receive as an NHS patient. PALS is unable to provide information about this research study. </w:t>
      </w:r>
    </w:p>
    <w:p w14:paraId="2040361A" w14:textId="3EADB1EE" w:rsidR="007E2873" w:rsidRPr="00E91BA0" w:rsidRDefault="007E2873" w:rsidP="00986AAE">
      <w:pPr>
        <w:pStyle w:val="ListParagraph"/>
        <w:spacing w:after="120" w:line="240" w:lineRule="auto"/>
        <w:ind w:left="0"/>
        <w:contextualSpacing w:val="0"/>
        <w:rPr>
          <w:rFonts w:asciiTheme="minorHAnsi" w:hAnsiTheme="minorHAnsi" w:cstheme="minorHAnsi"/>
          <w:u w:val="single"/>
        </w:rPr>
      </w:pPr>
      <w:r w:rsidRPr="00E91BA0">
        <w:rPr>
          <w:rFonts w:asciiTheme="minorHAnsi" w:hAnsiTheme="minorHAnsi" w:cstheme="minorHAnsi"/>
          <w:highlight w:val="yellow"/>
        </w:rPr>
        <w:t>If you wish to contact the PALS team please contact &lt;insert relevant NHS site phone number and email from the PALS website http://www.ouh.nhs.uk/patient-guide/pals.aspx&gt;.</w:t>
      </w:r>
      <w:r w:rsidRPr="00E91BA0">
        <w:rPr>
          <w:rFonts w:asciiTheme="minorHAnsi" w:hAnsiTheme="minorHAnsi" w:cstheme="minorHAnsi"/>
        </w:rPr>
        <w:t xml:space="preserve"> </w:t>
      </w:r>
    </w:p>
    <w:p w14:paraId="5A6836D8" w14:textId="77777777" w:rsidR="007E2873" w:rsidRPr="00E91BA0" w:rsidRDefault="007E2873" w:rsidP="00986AAE">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t>How have patients and the public been involved in this study?</w:t>
      </w:r>
    </w:p>
    <w:p w14:paraId="4A614200" w14:textId="4D9BF229" w:rsidR="007E2873" w:rsidRPr="00E91BA0" w:rsidRDefault="007E2873" w:rsidP="00986AAE">
      <w:pPr>
        <w:pStyle w:val="bodytext"/>
        <w:numPr>
          <w:ilvl w:val="0"/>
          <w:numId w:val="44"/>
        </w:numPr>
        <w:spacing w:before="0" w:beforeAutospacing="0" w:after="0" w:afterAutospacing="0"/>
        <w:ind w:left="426"/>
        <w:rPr>
          <w:rFonts w:asciiTheme="minorHAnsi" w:hAnsiTheme="minorHAnsi" w:cstheme="minorHAnsi"/>
          <w:i/>
          <w:iCs/>
          <w:sz w:val="22"/>
          <w:szCs w:val="22"/>
        </w:rPr>
      </w:pPr>
      <w:r w:rsidRPr="00E91BA0">
        <w:rPr>
          <w:rFonts w:asciiTheme="minorHAnsi" w:hAnsiTheme="minorHAnsi" w:cstheme="minorHAnsi"/>
          <w:i/>
          <w:iCs/>
          <w:sz w:val="22"/>
          <w:szCs w:val="22"/>
        </w:rPr>
        <w:t>Patient and public involvement (PPI) is increasingly encouraged by funders and regulator</w:t>
      </w:r>
      <w:r w:rsidRPr="007C1EF3">
        <w:rPr>
          <w:rFonts w:asciiTheme="minorHAnsi" w:hAnsiTheme="minorHAnsi" w:cstheme="minorHAnsi"/>
          <w:i/>
          <w:iCs/>
          <w:sz w:val="22"/>
          <w:szCs w:val="22"/>
        </w:rPr>
        <w:t>s</w:t>
      </w:r>
      <w:r w:rsidR="007C1EF3" w:rsidRPr="007C1EF3">
        <w:rPr>
          <w:rFonts w:asciiTheme="minorHAnsi" w:hAnsiTheme="minorHAnsi" w:cstheme="minorHAnsi"/>
          <w:i/>
          <w:iCs/>
          <w:sz w:val="22"/>
          <w:szCs w:val="22"/>
        </w:rPr>
        <w:t xml:space="preserve"> and </w:t>
      </w:r>
      <w:hyperlink r:id="rId24" w:history="1">
        <w:bookmarkStart w:id="1" w:name="_Toc159945969"/>
        <w:r w:rsidR="007C1EF3" w:rsidRPr="007C1EF3">
          <w:rPr>
            <w:rStyle w:val="Hyperlink"/>
            <w:rFonts w:asciiTheme="minorHAnsi" w:hAnsiTheme="minorHAnsi" w:cstheme="minorHAnsi"/>
            <w:i/>
            <w:color w:val="0563C1"/>
            <w:sz w:val="22"/>
            <w:szCs w:val="22"/>
          </w:rPr>
          <w:t xml:space="preserve"> Health Research Authority (hra.nhs.uk)</w:t>
        </w:r>
        <w:bookmarkEnd w:id="1"/>
      </w:hyperlink>
      <w:r w:rsidR="007C1EF3">
        <w:rPr>
          <w:rStyle w:val="Hyperlink"/>
          <w:rFonts w:asciiTheme="minorHAnsi" w:hAnsiTheme="minorHAnsi" w:cstheme="minorHAnsi"/>
          <w:i/>
          <w:color w:val="0563C1"/>
          <w:sz w:val="22"/>
          <w:szCs w:val="22"/>
        </w:rPr>
        <w:t xml:space="preserve"> as part of </w:t>
      </w:r>
      <w:r w:rsidR="007C1EF3" w:rsidRPr="007C1EF3">
        <w:rPr>
          <w:rStyle w:val="Hyperlink"/>
          <w:rFonts w:asciiTheme="minorHAnsi" w:hAnsiTheme="minorHAnsi" w:cstheme="minorHAnsi"/>
          <w:i/>
          <w:color w:val="0563C1"/>
          <w:sz w:val="22"/>
          <w:szCs w:val="22"/>
        </w:rPr>
        <w:t>Participant Information Quality Standards</w:t>
      </w:r>
      <w:r w:rsidRPr="007C1EF3">
        <w:rPr>
          <w:rFonts w:asciiTheme="minorHAnsi" w:hAnsiTheme="minorHAnsi" w:cstheme="minorHAnsi"/>
          <w:i/>
          <w:iCs/>
          <w:sz w:val="22"/>
          <w:szCs w:val="22"/>
        </w:rPr>
        <w:t>.</w:t>
      </w:r>
      <w:r w:rsidRPr="007C1EF3">
        <w:rPr>
          <w:rFonts w:asciiTheme="minorHAnsi" w:hAnsiTheme="minorHAnsi" w:cstheme="minorHAnsi"/>
          <w:iCs/>
          <w:sz w:val="22"/>
          <w:szCs w:val="22"/>
        </w:rPr>
        <w:t xml:space="preserve"> </w:t>
      </w:r>
      <w:r w:rsidRPr="00E91BA0">
        <w:rPr>
          <w:rFonts w:asciiTheme="minorHAnsi" w:hAnsiTheme="minorHAnsi" w:cstheme="minorHAnsi"/>
          <w:i/>
          <w:iCs/>
          <w:sz w:val="22"/>
          <w:szCs w:val="22"/>
        </w:rPr>
        <w:t>Potential</w:t>
      </w:r>
      <w:r w:rsidR="00986AAE" w:rsidRPr="00E91BA0">
        <w:rPr>
          <w:rFonts w:asciiTheme="minorHAnsi" w:hAnsiTheme="minorHAnsi" w:cstheme="minorHAnsi"/>
          <w:i/>
          <w:iCs/>
          <w:sz w:val="22"/>
          <w:szCs w:val="22"/>
        </w:rPr>
        <w:t xml:space="preserve"> </w:t>
      </w:r>
      <w:r w:rsidRPr="00E91BA0">
        <w:rPr>
          <w:rFonts w:asciiTheme="minorHAnsi" w:hAnsiTheme="minorHAnsi" w:cstheme="minorHAnsi"/>
          <w:i/>
          <w:iCs/>
          <w:sz w:val="22"/>
          <w:szCs w:val="22"/>
        </w:rPr>
        <w:t xml:space="preserve">participants may have greater confidence </w:t>
      </w:r>
      <w:r w:rsidR="00B26B79">
        <w:rPr>
          <w:rFonts w:asciiTheme="minorHAnsi" w:hAnsiTheme="minorHAnsi" w:cstheme="minorHAnsi"/>
          <w:i/>
          <w:iCs/>
          <w:sz w:val="22"/>
          <w:szCs w:val="22"/>
        </w:rPr>
        <w:t>to take</w:t>
      </w:r>
      <w:r w:rsidRPr="00E91BA0">
        <w:rPr>
          <w:rFonts w:asciiTheme="minorHAnsi" w:hAnsiTheme="minorHAnsi" w:cstheme="minorHAnsi"/>
          <w:i/>
          <w:iCs/>
          <w:sz w:val="22"/>
          <w:szCs w:val="22"/>
        </w:rPr>
        <w:t xml:space="preserve"> part if they know that patients or the public have been involved in planning </w:t>
      </w:r>
      <w:r w:rsidR="00986AAE" w:rsidRPr="00E91BA0">
        <w:rPr>
          <w:rFonts w:asciiTheme="minorHAnsi" w:hAnsiTheme="minorHAnsi" w:cstheme="minorHAnsi"/>
          <w:i/>
          <w:iCs/>
          <w:sz w:val="22"/>
          <w:szCs w:val="22"/>
        </w:rPr>
        <w:t>the</w:t>
      </w:r>
      <w:r w:rsidRPr="00E91BA0">
        <w:rPr>
          <w:rFonts w:asciiTheme="minorHAnsi" w:hAnsiTheme="minorHAnsi" w:cstheme="minorHAnsi"/>
          <w:i/>
          <w:iCs/>
          <w:sz w:val="22"/>
          <w:szCs w:val="22"/>
        </w:rPr>
        <w:t xml:space="preserve"> study. Guidance and resources are available at </w:t>
      </w:r>
      <w:hyperlink r:id="rId25" w:history="1">
        <w:r w:rsidR="002B5E18" w:rsidRPr="00C8177D">
          <w:rPr>
            <w:rStyle w:val="Hyperlink"/>
            <w:rFonts w:asciiTheme="minorHAnsi" w:hAnsiTheme="minorHAnsi" w:cstheme="minorHAnsi"/>
            <w:sz w:val="22"/>
            <w:szCs w:val="22"/>
          </w:rPr>
          <w:t>https://www.nihr.ac.uk/documents/ppi-patient-and-public-involvement-resources-for-applicants-to-nihr-research-programmes/23437</w:t>
        </w:r>
      </w:hyperlink>
      <w:r w:rsidR="007C1EF3" w:rsidRPr="00C8177D">
        <w:rPr>
          <w:rStyle w:val="ui-provider"/>
          <w:rFonts w:asciiTheme="minorHAnsi" w:hAnsiTheme="minorHAnsi" w:cstheme="minorHAnsi"/>
          <w:sz w:val="22"/>
          <w:szCs w:val="22"/>
        </w:rPr>
        <w:t xml:space="preserve"> </w:t>
      </w:r>
    </w:p>
    <w:p w14:paraId="102DDA96" w14:textId="77777777" w:rsidR="007E2873" w:rsidRPr="00E91BA0" w:rsidRDefault="007E2873" w:rsidP="007E2873">
      <w:pPr>
        <w:pStyle w:val="bodytext"/>
        <w:tabs>
          <w:tab w:val="num" w:pos="284"/>
        </w:tabs>
        <w:spacing w:before="0" w:beforeAutospacing="0" w:after="0" w:afterAutospacing="0"/>
        <w:rPr>
          <w:rFonts w:asciiTheme="minorHAnsi" w:hAnsiTheme="minorHAnsi" w:cstheme="minorHAnsi"/>
          <w:sz w:val="22"/>
          <w:szCs w:val="22"/>
        </w:rPr>
      </w:pPr>
    </w:p>
    <w:p w14:paraId="4A276523" w14:textId="167BCEA9" w:rsidR="007E2873" w:rsidRPr="00E91BA0" w:rsidRDefault="007E2873" w:rsidP="007E2873">
      <w:pPr>
        <w:pStyle w:val="bodytext"/>
        <w:tabs>
          <w:tab w:val="num" w:pos="284"/>
        </w:tabs>
        <w:spacing w:before="0" w:beforeAutospacing="0" w:after="0" w:afterAutospacing="0"/>
        <w:rPr>
          <w:rFonts w:asciiTheme="minorHAnsi" w:hAnsiTheme="minorHAnsi" w:cstheme="minorHAnsi"/>
          <w:sz w:val="22"/>
          <w:szCs w:val="22"/>
        </w:rPr>
      </w:pPr>
      <w:r w:rsidRPr="00E91BA0">
        <w:rPr>
          <w:rFonts w:asciiTheme="minorHAnsi" w:hAnsiTheme="minorHAnsi" w:cstheme="minorHAnsi"/>
          <w:sz w:val="22"/>
          <w:szCs w:val="22"/>
        </w:rPr>
        <w:t>Examples</w:t>
      </w:r>
      <w:r w:rsidR="00986AAE" w:rsidRPr="00E91BA0">
        <w:rPr>
          <w:rFonts w:asciiTheme="minorHAnsi" w:hAnsiTheme="minorHAnsi" w:cstheme="minorHAnsi"/>
          <w:sz w:val="22"/>
          <w:szCs w:val="22"/>
        </w:rPr>
        <w:t>:</w:t>
      </w:r>
    </w:p>
    <w:p w14:paraId="645FD5D7" w14:textId="36FCD8C5" w:rsidR="007E2873" w:rsidRPr="00E91BA0" w:rsidRDefault="007E2873" w:rsidP="00986AAE">
      <w:pPr>
        <w:pStyle w:val="bodytext"/>
        <w:spacing w:before="0" w:beforeAutospacing="0" w:after="120" w:afterAutospacing="0"/>
        <w:rPr>
          <w:rFonts w:asciiTheme="minorHAnsi" w:hAnsiTheme="minorHAnsi" w:cstheme="minorHAnsi"/>
          <w:i/>
          <w:sz w:val="22"/>
          <w:szCs w:val="22"/>
          <w:highlight w:val="cyan"/>
        </w:rPr>
      </w:pPr>
      <w:r w:rsidRPr="00E91BA0">
        <w:rPr>
          <w:rStyle w:val="Emphasis"/>
          <w:rFonts w:asciiTheme="minorHAnsi" w:hAnsiTheme="minorHAnsi" w:cstheme="minorHAnsi"/>
          <w:i w:val="0"/>
          <w:sz w:val="22"/>
          <w:szCs w:val="22"/>
          <w:highlight w:val="cyan"/>
        </w:rPr>
        <w:t>Service users helped develop the research topic and what research questions should be asked and will continue to be involved in the study.</w:t>
      </w:r>
    </w:p>
    <w:p w14:paraId="4B9B890C" w14:textId="060A3A34" w:rsidR="007E2873" w:rsidRPr="00E91BA0" w:rsidRDefault="007E2873" w:rsidP="00986AAE">
      <w:pPr>
        <w:pStyle w:val="bodytext"/>
        <w:spacing w:after="120" w:afterAutospacing="0"/>
        <w:rPr>
          <w:rFonts w:asciiTheme="minorHAnsi" w:hAnsiTheme="minorHAnsi" w:cstheme="minorHAnsi"/>
          <w:i/>
          <w:sz w:val="22"/>
          <w:szCs w:val="22"/>
          <w:highlight w:val="cyan"/>
        </w:rPr>
      </w:pPr>
      <w:r w:rsidRPr="00E91BA0">
        <w:rPr>
          <w:rStyle w:val="Emphasis"/>
          <w:rFonts w:asciiTheme="minorHAnsi" w:hAnsiTheme="minorHAnsi" w:cstheme="minorHAnsi"/>
          <w:i w:val="0"/>
          <w:sz w:val="22"/>
          <w:szCs w:val="22"/>
          <w:highlight w:val="cyan"/>
        </w:rPr>
        <w:t>Potential participants were involved in reviewing th</w:t>
      </w:r>
      <w:r w:rsidR="007E3CCD" w:rsidRPr="00E91BA0">
        <w:rPr>
          <w:rStyle w:val="Emphasis"/>
          <w:rFonts w:asciiTheme="minorHAnsi" w:hAnsiTheme="minorHAnsi" w:cstheme="minorHAnsi"/>
          <w:i w:val="0"/>
          <w:sz w:val="22"/>
          <w:szCs w:val="22"/>
          <w:highlight w:val="cyan"/>
        </w:rPr>
        <w:t>is</w:t>
      </w:r>
      <w:r w:rsidRPr="00E91BA0">
        <w:rPr>
          <w:rStyle w:val="Emphasis"/>
          <w:rFonts w:asciiTheme="minorHAnsi" w:hAnsiTheme="minorHAnsi" w:cstheme="minorHAnsi"/>
          <w:i w:val="0"/>
          <w:sz w:val="22"/>
          <w:szCs w:val="22"/>
          <w:highlight w:val="cyan"/>
        </w:rPr>
        <w:t xml:space="preserve"> Participant Information Sheet.</w:t>
      </w:r>
    </w:p>
    <w:p w14:paraId="28E57970" w14:textId="1C285C22" w:rsidR="007E2873" w:rsidRPr="00E91BA0" w:rsidRDefault="007E2873" w:rsidP="00986AAE">
      <w:pPr>
        <w:pStyle w:val="bodytext"/>
        <w:spacing w:after="120" w:afterAutospacing="0"/>
        <w:rPr>
          <w:rFonts w:asciiTheme="minorHAnsi" w:hAnsiTheme="minorHAnsi" w:cstheme="minorHAnsi"/>
          <w:i/>
          <w:sz w:val="22"/>
          <w:szCs w:val="22"/>
          <w:highlight w:val="cyan"/>
        </w:rPr>
      </w:pPr>
      <w:r w:rsidRPr="00E91BA0">
        <w:rPr>
          <w:rStyle w:val="Emphasis"/>
          <w:rFonts w:asciiTheme="minorHAnsi" w:hAnsiTheme="minorHAnsi" w:cstheme="minorHAnsi"/>
          <w:i w:val="0"/>
          <w:sz w:val="22"/>
          <w:szCs w:val="22"/>
          <w:highlight w:val="cyan"/>
        </w:rPr>
        <w:t>In designing this study</w:t>
      </w:r>
      <w:r w:rsidR="007E3CCD" w:rsidRPr="00E91BA0">
        <w:rPr>
          <w:rStyle w:val="Emphasis"/>
          <w:rFonts w:asciiTheme="minorHAnsi" w:hAnsiTheme="minorHAnsi" w:cstheme="minorHAnsi"/>
          <w:i w:val="0"/>
          <w:sz w:val="22"/>
          <w:szCs w:val="22"/>
          <w:highlight w:val="cyan"/>
        </w:rPr>
        <w:t>,</w:t>
      </w:r>
      <w:r w:rsidRPr="00E91BA0">
        <w:rPr>
          <w:rStyle w:val="Emphasis"/>
          <w:rFonts w:asciiTheme="minorHAnsi" w:hAnsiTheme="minorHAnsi" w:cstheme="minorHAnsi"/>
          <w:i w:val="0"/>
          <w:sz w:val="22"/>
          <w:szCs w:val="22"/>
          <w:highlight w:val="cyan"/>
        </w:rPr>
        <w:t xml:space="preserve"> we have </w:t>
      </w:r>
      <w:r w:rsidR="007E3CCD" w:rsidRPr="00E91BA0">
        <w:rPr>
          <w:rStyle w:val="Emphasis"/>
          <w:rFonts w:asciiTheme="minorHAnsi" w:hAnsiTheme="minorHAnsi" w:cstheme="minorHAnsi"/>
          <w:i w:val="0"/>
          <w:sz w:val="22"/>
          <w:szCs w:val="22"/>
          <w:highlight w:val="cyan"/>
        </w:rPr>
        <w:t>received patient advice</w:t>
      </w:r>
      <w:r w:rsidRPr="00E91BA0">
        <w:rPr>
          <w:rStyle w:val="Emphasis"/>
          <w:rFonts w:asciiTheme="minorHAnsi" w:hAnsiTheme="minorHAnsi" w:cstheme="minorHAnsi"/>
          <w:i w:val="0"/>
          <w:sz w:val="22"/>
          <w:szCs w:val="22"/>
          <w:highlight w:val="cyan"/>
        </w:rPr>
        <w:t xml:space="preserve"> on the frequency of participant visits and the tests that we will carry out.</w:t>
      </w:r>
    </w:p>
    <w:p w14:paraId="06707CA2" w14:textId="53634D1B" w:rsidR="007E2873" w:rsidRPr="00E91BA0" w:rsidRDefault="007E2873" w:rsidP="00986AAE">
      <w:pPr>
        <w:pStyle w:val="bodytext"/>
        <w:rPr>
          <w:rFonts w:asciiTheme="minorHAnsi" w:hAnsiTheme="minorHAnsi" w:cstheme="minorHAnsi"/>
          <w:i/>
          <w:sz w:val="22"/>
          <w:szCs w:val="22"/>
          <w:highlight w:val="cyan"/>
        </w:rPr>
      </w:pPr>
      <w:r w:rsidRPr="00E91BA0">
        <w:rPr>
          <w:rStyle w:val="Emphasis"/>
          <w:rFonts w:asciiTheme="minorHAnsi" w:hAnsiTheme="minorHAnsi" w:cstheme="minorHAnsi"/>
          <w:i w:val="0"/>
          <w:sz w:val="22"/>
          <w:szCs w:val="22"/>
          <w:highlight w:val="cyan"/>
        </w:rPr>
        <w:t>Potential participants were involved in describing the inclusion and exclusion criteria for this study.</w:t>
      </w:r>
    </w:p>
    <w:p w14:paraId="7917F471" w14:textId="77777777" w:rsidR="00986AAE" w:rsidRPr="00E91BA0" w:rsidRDefault="007E2873" w:rsidP="00986AAE">
      <w:pPr>
        <w:pStyle w:val="bodytext"/>
        <w:spacing w:before="0" w:beforeAutospacing="0" w:after="0" w:afterAutospacing="0"/>
        <w:rPr>
          <w:rFonts w:asciiTheme="minorHAnsi" w:hAnsiTheme="minorHAnsi" w:cstheme="minorHAnsi"/>
          <w:i/>
          <w:iCs/>
          <w:sz w:val="22"/>
          <w:szCs w:val="22"/>
        </w:rPr>
      </w:pPr>
      <w:r w:rsidRPr="00E91BA0">
        <w:rPr>
          <w:rFonts w:asciiTheme="minorHAnsi" w:hAnsiTheme="minorHAnsi" w:cstheme="minorHAnsi"/>
          <w:i/>
          <w:iCs/>
          <w:sz w:val="22"/>
          <w:szCs w:val="22"/>
        </w:rPr>
        <w:t xml:space="preserve">It may be useful to include one or both of the following links to general information about taking part in research: </w:t>
      </w:r>
    </w:p>
    <w:p w14:paraId="1014B220" w14:textId="27099CD9" w:rsidR="007E2873" w:rsidRPr="00E91BA0" w:rsidRDefault="007E2873" w:rsidP="00986AAE">
      <w:pPr>
        <w:pStyle w:val="bodytext"/>
        <w:numPr>
          <w:ilvl w:val="0"/>
          <w:numId w:val="17"/>
        </w:numPr>
        <w:spacing w:before="0" w:beforeAutospacing="0" w:afterLines="60" w:after="144" w:afterAutospacing="0"/>
        <w:ind w:hanging="357"/>
        <w:rPr>
          <w:rFonts w:asciiTheme="minorHAnsi" w:hAnsiTheme="minorHAnsi" w:cstheme="minorHAnsi"/>
          <w:color w:val="C00000"/>
          <w:sz w:val="22"/>
          <w:szCs w:val="22"/>
        </w:rPr>
      </w:pPr>
      <w:r w:rsidRPr="00E91BA0">
        <w:rPr>
          <w:rFonts w:asciiTheme="minorHAnsi" w:hAnsiTheme="minorHAnsi" w:cstheme="minorHAnsi"/>
          <w:color w:val="C00000"/>
          <w:sz w:val="22"/>
          <w:szCs w:val="22"/>
        </w:rPr>
        <w:t>www.crn.nihr.ac.uk/can-help/patients-carers-public/how-to-take-part-in-a-study/</w:t>
      </w:r>
    </w:p>
    <w:p w14:paraId="05023073" w14:textId="77777777" w:rsidR="007E2873" w:rsidRPr="00E91BA0" w:rsidRDefault="007E2873" w:rsidP="00986AAE">
      <w:pPr>
        <w:pStyle w:val="bodytext"/>
        <w:numPr>
          <w:ilvl w:val="0"/>
          <w:numId w:val="15"/>
        </w:numPr>
        <w:spacing w:before="0" w:beforeAutospacing="0" w:afterLines="60" w:after="144" w:afterAutospacing="0"/>
        <w:ind w:hanging="357"/>
        <w:rPr>
          <w:rFonts w:asciiTheme="minorHAnsi" w:hAnsiTheme="minorHAnsi" w:cstheme="minorHAnsi"/>
          <w:color w:val="C00000"/>
          <w:sz w:val="22"/>
          <w:szCs w:val="22"/>
        </w:rPr>
      </w:pPr>
      <w:r w:rsidRPr="00E91BA0">
        <w:rPr>
          <w:rFonts w:asciiTheme="minorHAnsi" w:hAnsiTheme="minorHAnsi" w:cstheme="minorHAnsi"/>
          <w:color w:val="C00000"/>
          <w:sz w:val="22"/>
          <w:szCs w:val="22"/>
        </w:rPr>
        <w:t>www.nhs.uk/Conditions/Clinical-trials/Pages/Introduction.aspx</w:t>
      </w:r>
    </w:p>
    <w:p w14:paraId="40094F72" w14:textId="77777777" w:rsidR="007E2873" w:rsidRPr="00E91BA0" w:rsidRDefault="007E2873" w:rsidP="00986AAE">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t>Who is organising and funding the study?</w:t>
      </w:r>
    </w:p>
    <w:p w14:paraId="40398D93" w14:textId="155A4888" w:rsidR="007E2873" w:rsidRPr="00E91BA0" w:rsidRDefault="00986AAE" w:rsidP="007E2873">
      <w:pPr>
        <w:pStyle w:val="ListParagraph"/>
        <w:numPr>
          <w:ilvl w:val="0"/>
          <w:numId w:val="16"/>
        </w:numPr>
        <w:spacing w:after="60"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State that the University of Oxford is sponsoring the study. List the CI and other who are organising, and name the funders.</w:t>
      </w:r>
    </w:p>
    <w:p w14:paraId="7AF90CFA" w14:textId="54FDD419" w:rsidR="007E2873" w:rsidRPr="00E91BA0" w:rsidRDefault="007534E8" w:rsidP="007E2873">
      <w:pPr>
        <w:pStyle w:val="ListParagraph"/>
        <w:numPr>
          <w:ilvl w:val="0"/>
          <w:numId w:val="16"/>
        </w:numPr>
        <w:spacing w:after="60" w:line="240" w:lineRule="auto"/>
        <w:contextualSpacing w:val="0"/>
        <w:rPr>
          <w:rFonts w:asciiTheme="minorHAnsi" w:eastAsia="Times New Roman" w:hAnsiTheme="minorHAnsi" w:cstheme="minorHAnsi"/>
          <w:lang w:eastAsia="en-GB"/>
        </w:rPr>
      </w:pPr>
      <w:r w:rsidRPr="00E91BA0">
        <w:rPr>
          <w:rFonts w:asciiTheme="minorHAnsi" w:eastAsia="Times New Roman" w:hAnsiTheme="minorHAnsi" w:cstheme="minorHAnsi"/>
          <w:i/>
          <w:iCs/>
          <w:lang w:eastAsia="en-GB"/>
        </w:rPr>
        <w:t xml:space="preserve">State </w:t>
      </w:r>
      <w:r w:rsidR="007E2873" w:rsidRPr="00E91BA0">
        <w:rPr>
          <w:rFonts w:asciiTheme="minorHAnsi" w:eastAsia="Times New Roman" w:hAnsiTheme="minorHAnsi" w:cstheme="minorHAnsi"/>
          <w:i/>
          <w:iCs/>
          <w:lang w:eastAsia="en-GB"/>
        </w:rPr>
        <w:t xml:space="preserve">whether </w:t>
      </w:r>
      <w:r w:rsidRPr="00E91BA0">
        <w:rPr>
          <w:rFonts w:asciiTheme="minorHAnsi" w:eastAsia="Times New Roman" w:hAnsiTheme="minorHAnsi" w:cstheme="minorHAnsi"/>
          <w:i/>
          <w:iCs/>
          <w:lang w:eastAsia="en-GB"/>
        </w:rPr>
        <w:t>a potential participant’s</w:t>
      </w:r>
      <w:r w:rsidR="007E2873" w:rsidRPr="00E91BA0">
        <w:rPr>
          <w:rFonts w:asciiTheme="minorHAnsi" w:eastAsia="Times New Roman" w:hAnsiTheme="minorHAnsi" w:cstheme="minorHAnsi"/>
          <w:i/>
          <w:iCs/>
          <w:lang w:eastAsia="en-GB"/>
        </w:rPr>
        <w:t xml:space="preserve"> doctor is being paid for their role in the study </w:t>
      </w:r>
      <w:r w:rsidRPr="00E91BA0">
        <w:rPr>
          <w:rFonts w:asciiTheme="minorHAnsi" w:eastAsia="Times New Roman" w:hAnsiTheme="minorHAnsi" w:cstheme="minorHAnsi"/>
          <w:lang w:eastAsia="en-GB"/>
        </w:rPr>
        <w:t>E</w:t>
      </w:r>
      <w:r w:rsidR="007E2873" w:rsidRPr="00E91BA0">
        <w:rPr>
          <w:rFonts w:asciiTheme="minorHAnsi" w:eastAsia="Times New Roman" w:hAnsiTheme="minorHAnsi" w:cstheme="minorHAnsi"/>
          <w:lang w:eastAsia="en-GB"/>
        </w:rPr>
        <w:t>xample</w:t>
      </w:r>
      <w:r w:rsidRPr="00E91BA0">
        <w:rPr>
          <w:rFonts w:asciiTheme="minorHAnsi" w:eastAsia="Times New Roman" w:hAnsiTheme="minorHAnsi" w:cstheme="minorHAnsi"/>
          <w:lang w:eastAsia="en-GB"/>
        </w:rPr>
        <w:t>s</w:t>
      </w:r>
      <w:r w:rsidR="007E2873" w:rsidRPr="00E91BA0">
        <w:rPr>
          <w:rFonts w:asciiTheme="minorHAnsi" w:eastAsia="Times New Roman" w:hAnsiTheme="minorHAnsi" w:cstheme="minorHAnsi"/>
          <w:lang w:eastAsia="en-GB"/>
        </w:rPr>
        <w:t>:</w:t>
      </w:r>
    </w:p>
    <w:p w14:paraId="3F73C516" w14:textId="33BABBB5" w:rsidR="007E2873" w:rsidRPr="00E91BA0" w:rsidRDefault="007E2873" w:rsidP="00FC7677">
      <w:pPr>
        <w:pStyle w:val="ListParagraph"/>
        <w:spacing w:before="100" w:beforeAutospacing="1" w:after="60" w:line="240" w:lineRule="auto"/>
        <w:ind w:left="0"/>
        <w:rPr>
          <w:rFonts w:asciiTheme="minorHAnsi" w:eastAsia="Times New Roman" w:hAnsiTheme="minorHAnsi" w:cstheme="minorHAnsi"/>
          <w:iCs/>
          <w:lang w:eastAsia="en-GB"/>
        </w:rPr>
      </w:pPr>
      <w:r w:rsidRPr="00E91BA0">
        <w:rPr>
          <w:rFonts w:asciiTheme="minorHAnsi" w:eastAsia="Times New Roman" w:hAnsiTheme="minorHAnsi" w:cstheme="minorHAnsi"/>
          <w:iCs/>
          <w:highlight w:val="cyan"/>
          <w:lang w:eastAsia="en-GB"/>
        </w:rPr>
        <w:t>Researchers will pay (name of hospital department or research fund) for including you in this study.</w:t>
      </w:r>
      <w:r w:rsidRPr="00E91BA0">
        <w:rPr>
          <w:rFonts w:asciiTheme="minorHAnsi" w:eastAsia="Times New Roman" w:hAnsiTheme="minorHAnsi" w:cstheme="minorHAnsi"/>
          <w:iCs/>
          <w:lang w:eastAsia="en-GB"/>
        </w:rPr>
        <w:t xml:space="preserve">       Or</w:t>
      </w:r>
    </w:p>
    <w:p w14:paraId="1DBFE599" w14:textId="77777777" w:rsidR="00FC7677" w:rsidRPr="00E91BA0" w:rsidRDefault="00FC7677" w:rsidP="00FC7677">
      <w:pPr>
        <w:pStyle w:val="ListParagraph"/>
        <w:spacing w:before="100" w:beforeAutospacing="1" w:after="100" w:afterAutospacing="1" w:line="240" w:lineRule="auto"/>
        <w:ind w:left="0"/>
        <w:rPr>
          <w:rFonts w:asciiTheme="minorHAnsi" w:eastAsia="Times New Roman" w:hAnsiTheme="minorHAnsi" w:cstheme="minorHAnsi"/>
          <w:lang w:eastAsia="en-GB"/>
        </w:rPr>
      </w:pPr>
    </w:p>
    <w:p w14:paraId="575CB6FB" w14:textId="5B5273D1" w:rsidR="007E2873" w:rsidRPr="00E91BA0" w:rsidRDefault="007E2873" w:rsidP="00786213">
      <w:pPr>
        <w:pStyle w:val="ListParagraph"/>
        <w:spacing w:before="100" w:beforeAutospacing="1" w:after="120" w:line="240" w:lineRule="auto"/>
        <w:ind w:left="0"/>
        <w:contextualSpacing w:val="0"/>
        <w:rPr>
          <w:rFonts w:asciiTheme="minorHAnsi" w:eastAsia="Times New Roman" w:hAnsiTheme="minorHAnsi" w:cstheme="minorHAnsi"/>
          <w:iCs/>
          <w:lang w:eastAsia="en-GB"/>
        </w:rPr>
      </w:pPr>
      <w:r w:rsidRPr="00E91BA0">
        <w:rPr>
          <w:rFonts w:asciiTheme="minorHAnsi" w:eastAsia="Times New Roman" w:hAnsiTheme="minorHAnsi" w:cstheme="minorHAnsi"/>
          <w:iCs/>
          <w:highlight w:val="cyan"/>
          <w:lang w:eastAsia="en-GB"/>
        </w:rPr>
        <w:t>Your doctor will be paid for including you in this study.</w:t>
      </w:r>
    </w:p>
    <w:p w14:paraId="637E58F5" w14:textId="14965794" w:rsidR="00FC7677" w:rsidRPr="00E91BA0" w:rsidRDefault="00FC7677" w:rsidP="00FC7677">
      <w:pPr>
        <w:pStyle w:val="ListParagraph"/>
        <w:numPr>
          <w:ilvl w:val="0"/>
          <w:numId w:val="16"/>
        </w:numPr>
        <w:spacing w:before="100" w:beforeAutospacing="1" w:after="100" w:afterAutospacing="1" w:line="240" w:lineRule="auto"/>
        <w:rPr>
          <w:rFonts w:asciiTheme="minorHAnsi" w:eastAsia="Times New Roman" w:hAnsiTheme="minorHAnsi" w:cstheme="minorHAnsi"/>
          <w:i/>
          <w:lang w:eastAsia="en-GB"/>
        </w:rPr>
      </w:pPr>
      <w:r w:rsidRPr="00E91BA0">
        <w:rPr>
          <w:rFonts w:asciiTheme="minorHAnsi" w:eastAsia="Times New Roman" w:hAnsiTheme="minorHAnsi" w:cstheme="minorHAnsi"/>
          <w:i/>
          <w:lang w:eastAsia="en-GB"/>
        </w:rPr>
        <w:lastRenderedPageBreak/>
        <w:t>Specify any competing interests, naming who holds the interest and what safeguards are in place, if relevant.</w:t>
      </w:r>
    </w:p>
    <w:p w14:paraId="1AE49ACB" w14:textId="77777777" w:rsidR="007E2873" w:rsidRPr="00E91BA0" w:rsidRDefault="007E2873" w:rsidP="007E2873">
      <w:pPr>
        <w:pStyle w:val="Heading1"/>
        <w:rPr>
          <w:rFonts w:asciiTheme="minorHAnsi" w:hAnsiTheme="minorHAnsi" w:cstheme="minorHAnsi"/>
          <w:sz w:val="22"/>
          <w:szCs w:val="22"/>
          <w:lang w:val="en-GB"/>
        </w:rPr>
      </w:pPr>
      <w:r w:rsidRPr="00E91BA0">
        <w:rPr>
          <w:rFonts w:asciiTheme="minorHAnsi" w:hAnsiTheme="minorHAnsi" w:cstheme="minorHAnsi"/>
          <w:sz w:val="22"/>
          <w:szCs w:val="22"/>
          <w:lang w:val="en-GB"/>
        </w:rPr>
        <w:t>Who has reviewed the study?</w:t>
      </w:r>
    </w:p>
    <w:p w14:paraId="2DFAD62B" w14:textId="67AA9ABB" w:rsidR="007E2873" w:rsidRPr="00E91BA0" w:rsidRDefault="007E2873" w:rsidP="007E2873">
      <w:pPr>
        <w:jc w:val="both"/>
        <w:rPr>
          <w:rFonts w:asciiTheme="minorHAnsi" w:eastAsia="Times New Roman" w:hAnsiTheme="minorHAnsi" w:cstheme="minorHAnsi"/>
          <w:iCs/>
          <w:lang w:eastAsia="en-GB"/>
        </w:rPr>
      </w:pPr>
      <w:r w:rsidRPr="00E91BA0">
        <w:rPr>
          <w:rFonts w:asciiTheme="minorHAnsi" w:hAnsiTheme="minorHAnsi" w:cstheme="minorHAnsi"/>
          <w:color w:val="000000"/>
          <w:highlight w:val="yellow"/>
        </w:rPr>
        <w:t xml:space="preserve">All research in the NHS is looked at by an independent group of people, called a Research Ethics Committee, to protect participants’ interests. </w:t>
      </w:r>
      <w:r w:rsidRPr="00E91BA0">
        <w:rPr>
          <w:rFonts w:asciiTheme="minorHAnsi" w:eastAsia="Times New Roman" w:hAnsiTheme="minorHAnsi" w:cstheme="minorHAnsi"/>
          <w:iCs/>
          <w:highlight w:val="yellow"/>
          <w:lang w:eastAsia="en-GB"/>
        </w:rPr>
        <w:t>This study has been reviewed and given</w:t>
      </w:r>
      <w:r w:rsidR="00FC7677" w:rsidRPr="00E91BA0">
        <w:rPr>
          <w:rFonts w:asciiTheme="minorHAnsi" w:eastAsia="Times New Roman" w:hAnsiTheme="minorHAnsi" w:cstheme="minorHAnsi"/>
          <w:iCs/>
          <w:highlight w:val="yellow"/>
          <w:lang w:eastAsia="en-GB"/>
        </w:rPr>
        <w:t xml:space="preserve"> a</w:t>
      </w:r>
      <w:r w:rsidRPr="00E91BA0">
        <w:rPr>
          <w:rFonts w:asciiTheme="minorHAnsi" w:eastAsia="Times New Roman" w:hAnsiTheme="minorHAnsi" w:cstheme="minorHAnsi"/>
          <w:iCs/>
          <w:highlight w:val="yellow"/>
          <w:lang w:eastAsia="en-GB"/>
        </w:rPr>
        <w:t xml:space="preserve"> favourable opinion by</w:t>
      </w:r>
      <w:r w:rsidR="00FC7677" w:rsidRPr="00E91BA0">
        <w:rPr>
          <w:rFonts w:asciiTheme="minorHAnsi" w:eastAsia="Times New Roman" w:hAnsiTheme="minorHAnsi" w:cstheme="minorHAnsi"/>
          <w:iCs/>
          <w:highlight w:val="yellow"/>
          <w:lang w:eastAsia="en-GB"/>
        </w:rPr>
        <w:t xml:space="preserve"> &lt;</w:t>
      </w:r>
      <w:r w:rsidRPr="00E91BA0">
        <w:rPr>
          <w:rFonts w:asciiTheme="minorHAnsi" w:eastAsia="Times New Roman" w:hAnsiTheme="minorHAnsi" w:cstheme="minorHAnsi"/>
          <w:iCs/>
          <w:highlight w:val="yellow"/>
          <w:lang w:eastAsia="en-GB"/>
        </w:rPr>
        <w:t xml:space="preserve"> _______________</w:t>
      </w:r>
      <w:r w:rsidR="00FC7677" w:rsidRPr="00E91BA0">
        <w:rPr>
          <w:rFonts w:asciiTheme="minorHAnsi" w:eastAsia="Times New Roman" w:hAnsiTheme="minorHAnsi" w:cstheme="minorHAnsi"/>
          <w:iCs/>
          <w:highlight w:val="yellow"/>
          <w:lang w:eastAsia="en-GB"/>
        </w:rPr>
        <w:t xml:space="preserve">&gt; </w:t>
      </w:r>
      <w:r w:rsidRPr="00E91BA0">
        <w:rPr>
          <w:rFonts w:asciiTheme="minorHAnsi" w:eastAsia="Times New Roman" w:hAnsiTheme="minorHAnsi" w:cstheme="minorHAnsi"/>
          <w:iCs/>
          <w:highlight w:val="yellow"/>
          <w:lang w:eastAsia="en-GB"/>
        </w:rPr>
        <w:t>Research Ethics Committee.</w:t>
      </w:r>
    </w:p>
    <w:p w14:paraId="0AF6F455" w14:textId="77777777" w:rsidR="007E2873" w:rsidRPr="00E91BA0" w:rsidRDefault="007E2873" w:rsidP="007E2873">
      <w:pPr>
        <w:pStyle w:val="Heading1"/>
        <w:rPr>
          <w:rFonts w:asciiTheme="minorHAnsi" w:hAnsiTheme="minorHAnsi" w:cstheme="minorHAnsi"/>
          <w:sz w:val="22"/>
          <w:szCs w:val="22"/>
          <w:lang w:val="en-GB" w:eastAsia="en-GB"/>
        </w:rPr>
      </w:pPr>
      <w:r w:rsidRPr="00E91BA0">
        <w:rPr>
          <w:rFonts w:asciiTheme="minorHAnsi" w:hAnsiTheme="minorHAnsi" w:cstheme="minorHAnsi"/>
          <w:sz w:val="22"/>
          <w:szCs w:val="22"/>
          <w:lang w:val="en-GB"/>
        </w:rPr>
        <w:t>Participation in future research:</w:t>
      </w:r>
    </w:p>
    <w:p w14:paraId="1E0823B3" w14:textId="4C1B0410" w:rsidR="00FC7677" w:rsidRPr="00E91BA0" w:rsidRDefault="00FC7677" w:rsidP="00FC7677">
      <w:pPr>
        <w:autoSpaceDE w:val="0"/>
        <w:autoSpaceDN w:val="0"/>
        <w:adjustRightInd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Include this section if</w:t>
      </w:r>
      <w:r w:rsidR="007E2873" w:rsidRPr="00E91BA0">
        <w:rPr>
          <w:rFonts w:asciiTheme="minorHAnsi" w:eastAsia="Times New Roman" w:hAnsiTheme="minorHAnsi" w:cstheme="minorHAnsi"/>
          <w:i/>
          <w:iCs/>
          <w:lang w:eastAsia="en-GB"/>
        </w:rPr>
        <w:t xml:space="preserve"> you </w:t>
      </w:r>
      <w:r w:rsidRPr="00E91BA0">
        <w:rPr>
          <w:rFonts w:asciiTheme="minorHAnsi" w:eastAsia="Times New Roman" w:hAnsiTheme="minorHAnsi" w:cstheme="minorHAnsi"/>
          <w:i/>
          <w:iCs/>
          <w:lang w:eastAsia="en-GB"/>
        </w:rPr>
        <w:t>will seek consent from participants to approach them about other research in future.</w:t>
      </w:r>
    </w:p>
    <w:p w14:paraId="23B626E0" w14:textId="77777777" w:rsidR="00786213" w:rsidRPr="00E91BA0" w:rsidRDefault="00786213" w:rsidP="00786213">
      <w:pPr>
        <w:pStyle w:val="ListParagraph"/>
        <w:numPr>
          <w:ilvl w:val="0"/>
          <w:numId w:val="16"/>
        </w:numPr>
        <w:spacing w:after="120" w:line="240" w:lineRule="auto"/>
        <w:ind w:left="357" w:hanging="357"/>
        <w:contextualSpacing w:val="0"/>
        <w:rPr>
          <w:rFonts w:asciiTheme="minorHAnsi" w:eastAsia="Times New Roman" w:hAnsiTheme="minorHAnsi" w:cstheme="minorHAnsi"/>
          <w:i/>
          <w:iCs/>
          <w:lang w:eastAsia="en-GB"/>
        </w:rPr>
      </w:pPr>
      <w:r w:rsidRPr="00E91BA0">
        <w:rPr>
          <w:rFonts w:asciiTheme="minorHAnsi" w:eastAsia="Times New Roman" w:hAnsiTheme="minorHAnsi" w:cstheme="minorHAnsi"/>
          <w:i/>
          <w:iCs/>
          <w:lang w:eastAsia="en-GB"/>
        </w:rPr>
        <w:t>State that all contact will come from the research team of this study in the first instance, that agreeing to be contacted does not oblige them to take part in future research, and they can be removed from this register at any time they wish.</w:t>
      </w:r>
    </w:p>
    <w:p w14:paraId="25F0FF88" w14:textId="69E10D3E" w:rsidR="00FC7677" w:rsidRPr="00E91BA0" w:rsidRDefault="00FC7677" w:rsidP="00FC7677">
      <w:pPr>
        <w:pStyle w:val="ListParagraph"/>
        <w:numPr>
          <w:ilvl w:val="0"/>
          <w:numId w:val="16"/>
        </w:numPr>
        <w:autoSpaceDE w:val="0"/>
        <w:autoSpaceDN w:val="0"/>
        <w:adjustRightInd w:val="0"/>
        <w:rPr>
          <w:rFonts w:asciiTheme="minorHAnsi" w:eastAsia="Times New Roman" w:hAnsiTheme="minorHAnsi" w:cstheme="minorHAnsi"/>
          <w:i/>
          <w:iCs/>
          <w:lang w:eastAsia="en-GB"/>
        </w:rPr>
      </w:pPr>
      <w:r w:rsidRPr="00E91BA0">
        <w:rPr>
          <w:rFonts w:asciiTheme="minorHAnsi" w:hAnsiTheme="minorHAnsi" w:cstheme="minorHAnsi"/>
          <w:i/>
          <w:iCs/>
          <w:lang w:eastAsia="en-GB"/>
        </w:rPr>
        <w:t>Detail</w:t>
      </w:r>
      <w:r w:rsidR="007E2873" w:rsidRPr="00E91BA0">
        <w:rPr>
          <w:rFonts w:asciiTheme="minorHAnsi" w:eastAsia="Times New Roman" w:hAnsiTheme="minorHAnsi" w:cstheme="minorHAnsi"/>
          <w:i/>
          <w:iCs/>
          <w:lang w:eastAsia="en-GB"/>
        </w:rPr>
        <w:t xml:space="preserve"> where </w:t>
      </w:r>
      <w:r w:rsidR="00786213" w:rsidRPr="00E91BA0">
        <w:rPr>
          <w:rFonts w:asciiTheme="minorHAnsi" w:eastAsia="Times New Roman" w:hAnsiTheme="minorHAnsi" w:cstheme="minorHAnsi"/>
          <w:i/>
          <w:iCs/>
          <w:lang w:eastAsia="en-GB"/>
        </w:rPr>
        <w:t xml:space="preserve">and how </w:t>
      </w:r>
      <w:r w:rsidR="007E2873" w:rsidRPr="00E91BA0">
        <w:rPr>
          <w:rFonts w:asciiTheme="minorHAnsi" w:eastAsia="Times New Roman" w:hAnsiTheme="minorHAnsi" w:cstheme="minorHAnsi"/>
          <w:i/>
          <w:iCs/>
          <w:lang w:eastAsia="en-GB"/>
        </w:rPr>
        <w:t xml:space="preserve">their </w:t>
      </w:r>
      <w:r w:rsidR="00786213" w:rsidRPr="00E91BA0">
        <w:rPr>
          <w:rFonts w:asciiTheme="minorHAnsi" w:eastAsia="Times New Roman" w:hAnsiTheme="minorHAnsi" w:cstheme="minorHAnsi"/>
          <w:i/>
          <w:iCs/>
          <w:lang w:eastAsia="en-GB"/>
        </w:rPr>
        <w:t>contact</w:t>
      </w:r>
      <w:r w:rsidR="007E2873" w:rsidRPr="00E91BA0">
        <w:rPr>
          <w:rFonts w:asciiTheme="minorHAnsi" w:eastAsia="Times New Roman" w:hAnsiTheme="minorHAnsi" w:cstheme="minorHAnsi"/>
          <w:i/>
          <w:iCs/>
          <w:lang w:eastAsia="en-GB"/>
        </w:rPr>
        <w:t xml:space="preserve"> details will be </w:t>
      </w:r>
      <w:r w:rsidR="00786213" w:rsidRPr="00E91BA0">
        <w:rPr>
          <w:rFonts w:asciiTheme="minorHAnsi" w:eastAsia="Times New Roman" w:hAnsiTheme="minorHAnsi" w:cstheme="minorHAnsi"/>
          <w:i/>
          <w:iCs/>
          <w:lang w:eastAsia="en-GB"/>
        </w:rPr>
        <w:t>held</w:t>
      </w:r>
      <w:r w:rsidRPr="00E91BA0">
        <w:rPr>
          <w:rFonts w:asciiTheme="minorHAnsi" w:eastAsia="Times New Roman" w:hAnsiTheme="minorHAnsi" w:cstheme="minorHAnsi"/>
          <w:i/>
          <w:iCs/>
          <w:lang w:eastAsia="en-GB"/>
        </w:rPr>
        <w:t xml:space="preserve">. </w:t>
      </w:r>
      <w:r w:rsidRPr="00E91BA0">
        <w:rPr>
          <w:rFonts w:asciiTheme="minorHAnsi" w:eastAsia="Times New Roman" w:hAnsiTheme="minorHAnsi" w:cstheme="minorHAnsi"/>
          <w:lang w:eastAsia="en-GB"/>
        </w:rPr>
        <w:t>Example:</w:t>
      </w:r>
    </w:p>
    <w:p w14:paraId="3F082A02" w14:textId="2E006664" w:rsidR="00210060" w:rsidRPr="00E91BA0" w:rsidRDefault="00210060" w:rsidP="00210060">
      <w:pPr>
        <w:autoSpaceDE w:val="0"/>
        <w:autoSpaceDN w:val="0"/>
        <w:adjustRightInd w:val="0"/>
        <w:rPr>
          <w:rFonts w:asciiTheme="minorHAnsi" w:hAnsiTheme="minorHAnsi" w:cstheme="minorHAnsi"/>
        </w:rPr>
      </w:pPr>
      <w:r w:rsidRPr="00E91BA0">
        <w:rPr>
          <w:rFonts w:asciiTheme="minorHAnsi" w:hAnsiTheme="minorHAnsi" w:cstheme="minorHAnsi"/>
          <w:highlight w:val="cyan"/>
        </w:rPr>
        <w:t xml:space="preserve">Your contact details would be held </w:t>
      </w:r>
      <w:r w:rsidR="00786213" w:rsidRPr="00E91BA0">
        <w:rPr>
          <w:rFonts w:asciiTheme="minorHAnsi" w:hAnsiTheme="minorHAnsi" w:cstheme="minorHAnsi"/>
          <w:highlight w:val="cyan"/>
        </w:rPr>
        <w:t xml:space="preserve">securely, </w:t>
      </w:r>
      <w:r w:rsidRPr="00E91BA0">
        <w:rPr>
          <w:rFonts w:asciiTheme="minorHAnsi" w:hAnsiTheme="minorHAnsi" w:cstheme="minorHAnsi"/>
          <w:highlight w:val="cyan"/>
        </w:rPr>
        <w:t xml:space="preserve">separately from this study on </w:t>
      </w:r>
      <w:r w:rsidR="00FC7677" w:rsidRPr="00E91BA0">
        <w:rPr>
          <w:rFonts w:asciiTheme="minorHAnsi" w:hAnsiTheme="minorHAnsi" w:cstheme="minorHAnsi"/>
          <w:highlight w:val="cyan"/>
        </w:rPr>
        <w:t>&lt;</w:t>
      </w:r>
      <w:r w:rsidRPr="00E91BA0">
        <w:rPr>
          <w:rFonts w:asciiTheme="minorHAnsi" w:hAnsiTheme="minorHAnsi" w:cstheme="minorHAnsi"/>
          <w:highlight w:val="cyan"/>
        </w:rPr>
        <w:t xml:space="preserve">describe arrangements – </w:t>
      </w:r>
      <w:proofErr w:type="spellStart"/>
      <w:r w:rsidRPr="00E91BA0">
        <w:rPr>
          <w:rFonts w:asciiTheme="minorHAnsi" w:hAnsiTheme="minorHAnsi" w:cstheme="minorHAnsi"/>
          <w:highlight w:val="cyan"/>
        </w:rPr>
        <w:t>eg</w:t>
      </w:r>
      <w:proofErr w:type="spellEnd"/>
      <w:r w:rsidRPr="00E91BA0">
        <w:rPr>
          <w:rFonts w:asciiTheme="minorHAnsi" w:hAnsiTheme="minorHAnsi" w:cstheme="minorHAnsi"/>
          <w:highlight w:val="cyan"/>
        </w:rPr>
        <w:t>, a password protected computer in the Department of XY</w:t>
      </w:r>
      <w:r w:rsidR="00FC7677" w:rsidRPr="00E91BA0">
        <w:rPr>
          <w:rFonts w:asciiTheme="minorHAnsi" w:hAnsiTheme="minorHAnsi" w:cstheme="minorHAnsi"/>
          <w:highlight w:val="cyan"/>
        </w:rPr>
        <w:t xml:space="preserve"> accessible by </w:t>
      </w:r>
      <w:r w:rsidR="00786213" w:rsidRPr="00E91BA0">
        <w:rPr>
          <w:rFonts w:asciiTheme="minorHAnsi" w:hAnsiTheme="minorHAnsi" w:cstheme="minorHAnsi"/>
          <w:highlight w:val="cyan"/>
        </w:rPr>
        <w:t>(specify role from this study</w:t>
      </w:r>
      <w:r w:rsidR="00A049DC" w:rsidRPr="00E91BA0">
        <w:rPr>
          <w:rFonts w:asciiTheme="minorHAnsi" w:hAnsiTheme="minorHAnsi" w:cstheme="minorHAnsi"/>
          <w:highlight w:val="cyan"/>
        </w:rPr>
        <w:t>/authorised individuals</w:t>
      </w:r>
      <w:r w:rsidR="00786213" w:rsidRPr="00E91BA0">
        <w:rPr>
          <w:rFonts w:asciiTheme="minorHAnsi" w:hAnsiTheme="minorHAnsi" w:cstheme="minorHAnsi"/>
          <w:highlight w:val="cyan"/>
        </w:rPr>
        <w:t>)</w:t>
      </w:r>
      <w:r w:rsidR="00FC7677" w:rsidRPr="00E91BA0">
        <w:rPr>
          <w:rFonts w:asciiTheme="minorHAnsi" w:hAnsiTheme="minorHAnsi" w:cstheme="minorHAnsi"/>
          <w:highlight w:val="cyan"/>
        </w:rPr>
        <w:t>&gt;</w:t>
      </w:r>
    </w:p>
    <w:p w14:paraId="01240DC1" w14:textId="77777777" w:rsidR="00F84BF8" w:rsidRPr="00E91BA0" w:rsidRDefault="00F84BF8" w:rsidP="007E2873">
      <w:pPr>
        <w:spacing w:after="0" w:line="240" w:lineRule="auto"/>
        <w:rPr>
          <w:rFonts w:asciiTheme="minorHAnsi" w:eastAsia="Times New Roman" w:hAnsiTheme="minorHAnsi" w:cstheme="minorHAnsi"/>
          <w:highlight w:val="yellow"/>
          <w:lang w:eastAsia="en-GB"/>
        </w:rPr>
      </w:pPr>
    </w:p>
    <w:p w14:paraId="3E9641BA" w14:textId="55B80800" w:rsidR="007E2873" w:rsidRPr="00E91BA0" w:rsidRDefault="007E2873" w:rsidP="007E2873">
      <w:pPr>
        <w:spacing w:after="0" w:line="240" w:lineRule="auto"/>
        <w:rPr>
          <w:rFonts w:asciiTheme="minorHAnsi" w:hAnsiTheme="minorHAnsi" w:cstheme="minorHAnsi"/>
          <w:b/>
          <w:i/>
          <w:iCs/>
        </w:rPr>
      </w:pPr>
      <w:r w:rsidRPr="00E91BA0">
        <w:rPr>
          <w:rFonts w:asciiTheme="minorHAnsi" w:eastAsia="Times New Roman" w:hAnsiTheme="minorHAnsi" w:cstheme="minorHAnsi"/>
          <w:i/>
          <w:iCs/>
          <w:lang w:eastAsia="en-GB"/>
        </w:rPr>
        <w:t xml:space="preserve">Add </w:t>
      </w:r>
      <w:r w:rsidRPr="00E91BA0">
        <w:rPr>
          <w:rFonts w:asciiTheme="minorHAnsi" w:eastAsia="Times New Roman" w:hAnsiTheme="minorHAnsi" w:cstheme="minorHAnsi"/>
          <w:i/>
          <w:iCs/>
          <w:color w:val="C00000"/>
          <w:lang w:eastAsia="en-GB"/>
        </w:rPr>
        <w:t xml:space="preserve">template consent form point </w:t>
      </w:r>
      <w:r w:rsidR="0057225D" w:rsidRPr="00E91BA0">
        <w:rPr>
          <w:rFonts w:asciiTheme="minorHAnsi" w:eastAsia="Times New Roman" w:hAnsiTheme="minorHAnsi" w:cstheme="minorHAnsi"/>
          <w:i/>
          <w:iCs/>
          <w:color w:val="C00000"/>
          <w:lang w:eastAsia="en-GB"/>
        </w:rPr>
        <w:t>1</w:t>
      </w:r>
      <w:r w:rsidR="00511DC8">
        <w:rPr>
          <w:rFonts w:asciiTheme="minorHAnsi" w:eastAsia="Times New Roman" w:hAnsiTheme="minorHAnsi" w:cstheme="minorHAnsi"/>
          <w:i/>
          <w:iCs/>
          <w:color w:val="C00000"/>
          <w:lang w:eastAsia="en-GB"/>
        </w:rPr>
        <w:t>1</w:t>
      </w:r>
      <w:r w:rsidR="0057225D" w:rsidRPr="00E91BA0">
        <w:rPr>
          <w:rFonts w:asciiTheme="minorHAnsi" w:eastAsia="Times New Roman" w:hAnsiTheme="minorHAnsi" w:cstheme="minorHAnsi"/>
          <w:i/>
          <w:iCs/>
          <w:color w:val="C00000"/>
          <w:lang w:eastAsia="en-GB"/>
        </w:rPr>
        <w:t xml:space="preserve"> </w:t>
      </w:r>
      <w:r w:rsidRPr="00E91BA0">
        <w:rPr>
          <w:rFonts w:asciiTheme="minorHAnsi" w:eastAsia="Times New Roman" w:hAnsiTheme="minorHAnsi" w:cstheme="minorHAnsi"/>
          <w:i/>
          <w:iCs/>
          <w:lang w:eastAsia="en-GB"/>
        </w:rPr>
        <w:t xml:space="preserve">to </w:t>
      </w:r>
      <w:r w:rsidR="00786213" w:rsidRPr="00E91BA0">
        <w:rPr>
          <w:rFonts w:asciiTheme="minorHAnsi" w:eastAsia="Times New Roman" w:hAnsiTheme="minorHAnsi" w:cstheme="minorHAnsi"/>
          <w:i/>
          <w:iCs/>
          <w:lang w:eastAsia="en-GB"/>
        </w:rPr>
        <w:t>the</w:t>
      </w:r>
      <w:r w:rsidRPr="00E91BA0">
        <w:rPr>
          <w:rFonts w:asciiTheme="minorHAnsi" w:eastAsia="Times New Roman" w:hAnsiTheme="minorHAnsi" w:cstheme="minorHAnsi"/>
          <w:i/>
          <w:iCs/>
          <w:lang w:eastAsia="en-GB"/>
        </w:rPr>
        <w:t xml:space="preserve"> consent form.</w:t>
      </w:r>
    </w:p>
    <w:p w14:paraId="1290ABA2" w14:textId="77777777" w:rsidR="007E2873" w:rsidRPr="00E91BA0" w:rsidRDefault="007E2873" w:rsidP="00786213">
      <w:pPr>
        <w:pStyle w:val="Heading1"/>
        <w:spacing w:before="360"/>
        <w:rPr>
          <w:rFonts w:asciiTheme="minorHAnsi" w:hAnsiTheme="minorHAnsi" w:cstheme="minorHAnsi"/>
          <w:sz w:val="22"/>
          <w:szCs w:val="22"/>
          <w:lang w:val="en-GB"/>
        </w:rPr>
      </w:pPr>
      <w:r w:rsidRPr="00E91BA0">
        <w:rPr>
          <w:rFonts w:asciiTheme="minorHAnsi" w:hAnsiTheme="minorHAnsi" w:cstheme="minorHAnsi"/>
          <w:sz w:val="22"/>
          <w:szCs w:val="22"/>
          <w:lang w:val="en-GB"/>
        </w:rPr>
        <w:t>Further information and contact details:</w:t>
      </w:r>
    </w:p>
    <w:p w14:paraId="53152936" w14:textId="5FDD7EC1" w:rsidR="007E2873" w:rsidRPr="00E91BA0" w:rsidRDefault="00A67E8F" w:rsidP="007E2873">
      <w:pPr>
        <w:pStyle w:val="TOC1"/>
        <w:rPr>
          <w:rFonts w:cstheme="minorHAnsi"/>
        </w:rPr>
      </w:pPr>
      <w:hyperlink r:id="rId26" w:history="1">
        <w:r w:rsidR="007E2873" w:rsidRPr="00E91BA0">
          <w:rPr>
            <w:rStyle w:val="Hyperlink"/>
            <w:rFonts w:cstheme="minorHAnsi"/>
            <w:color w:val="000000" w:themeColor="text1"/>
            <w:highlight w:val="cyan"/>
            <w:u w:val="none"/>
          </w:rPr>
          <w:t>Please</w:t>
        </w:r>
      </w:hyperlink>
      <w:r w:rsidR="007E2873" w:rsidRPr="00E91BA0">
        <w:rPr>
          <w:rFonts w:cstheme="minorHAnsi"/>
          <w:highlight w:val="cyan"/>
        </w:rPr>
        <w:t xml:space="preserve"> contact &lt;   &gt; </w:t>
      </w:r>
      <w:proofErr w:type="gramStart"/>
      <w:r w:rsidR="007E2873" w:rsidRPr="00E91BA0">
        <w:rPr>
          <w:rFonts w:cstheme="minorHAnsi"/>
          <w:highlight w:val="cyan"/>
        </w:rPr>
        <w:t>by  &lt;</w:t>
      </w:r>
      <w:proofErr w:type="gramEnd"/>
      <w:r w:rsidR="007E2873" w:rsidRPr="00E91BA0">
        <w:rPr>
          <w:rFonts w:cstheme="minorHAnsi"/>
          <w:highlight w:val="cyan"/>
        </w:rPr>
        <w:t xml:space="preserve">   &gt;(telephone, e-mail, in writing)</w:t>
      </w:r>
    </w:p>
    <w:p w14:paraId="4F5493E5" w14:textId="77777777" w:rsidR="00786213" w:rsidRPr="00E91BA0" w:rsidRDefault="00786213" w:rsidP="00786213">
      <w:pPr>
        <w:rPr>
          <w:rFonts w:asciiTheme="minorHAnsi" w:hAnsiTheme="minorHAnsi" w:cstheme="minorHAnsi"/>
          <w:lang w:eastAsia="ja-JP"/>
        </w:rPr>
      </w:pPr>
    </w:p>
    <w:p w14:paraId="51EF2EA6" w14:textId="77777777" w:rsidR="00786213" w:rsidRPr="00E91BA0" w:rsidRDefault="007E2873" w:rsidP="007E2873">
      <w:pPr>
        <w:pStyle w:val="ListParagraph"/>
        <w:spacing w:after="0" w:line="240" w:lineRule="auto"/>
        <w:ind w:left="825"/>
        <w:jc w:val="center"/>
        <w:rPr>
          <w:rFonts w:asciiTheme="minorHAnsi" w:eastAsia="Times New Roman" w:hAnsiTheme="minorHAnsi" w:cstheme="minorHAnsi"/>
          <w:i/>
          <w:lang w:eastAsia="en-GB"/>
        </w:rPr>
      </w:pPr>
      <w:r w:rsidRPr="00E91BA0">
        <w:rPr>
          <w:rFonts w:asciiTheme="minorHAnsi" w:eastAsia="Times New Roman" w:hAnsiTheme="minorHAnsi" w:cstheme="minorHAnsi"/>
          <w:i/>
          <w:highlight w:val="cyan"/>
          <w:lang w:eastAsia="en-GB"/>
        </w:rPr>
        <w:t>Thank you for reading this information.</w:t>
      </w:r>
      <w:r w:rsidRPr="00E91BA0">
        <w:rPr>
          <w:rFonts w:asciiTheme="minorHAnsi" w:eastAsia="Times New Roman" w:hAnsiTheme="minorHAnsi" w:cstheme="minorHAnsi"/>
          <w:i/>
          <w:lang w:eastAsia="en-GB"/>
        </w:rPr>
        <w:t xml:space="preserve">    </w:t>
      </w:r>
    </w:p>
    <w:p w14:paraId="6DDAE1C5" w14:textId="528EF8E4" w:rsidR="007E2873" w:rsidRPr="00E91BA0" w:rsidRDefault="00786213" w:rsidP="007E2873">
      <w:pPr>
        <w:pStyle w:val="ListParagraph"/>
        <w:spacing w:after="0" w:line="240" w:lineRule="auto"/>
        <w:ind w:left="825"/>
        <w:jc w:val="center"/>
        <w:rPr>
          <w:rFonts w:asciiTheme="minorHAnsi" w:eastAsia="Times New Roman" w:hAnsiTheme="minorHAnsi" w:cstheme="minorHAnsi"/>
          <w:i/>
          <w:lang w:eastAsia="en-GB"/>
        </w:rPr>
      </w:pPr>
      <w:r w:rsidRPr="00E91BA0">
        <w:rPr>
          <w:rFonts w:asciiTheme="minorHAnsi" w:eastAsia="Times New Roman" w:hAnsiTheme="minorHAnsi" w:cstheme="minorHAnsi"/>
          <w:i/>
          <w:lang w:eastAsia="en-GB"/>
        </w:rPr>
        <w:t>or</w:t>
      </w:r>
    </w:p>
    <w:p w14:paraId="011424A7" w14:textId="77777777" w:rsidR="007E2873" w:rsidRPr="00E91BA0" w:rsidRDefault="007E2873" w:rsidP="007E2873">
      <w:pPr>
        <w:pStyle w:val="ListParagraph"/>
        <w:spacing w:after="0" w:line="240" w:lineRule="auto"/>
        <w:ind w:left="825"/>
        <w:jc w:val="center"/>
        <w:rPr>
          <w:rFonts w:asciiTheme="minorHAnsi" w:eastAsia="Times New Roman" w:hAnsiTheme="minorHAnsi" w:cstheme="minorHAnsi"/>
          <w:i/>
          <w:lang w:eastAsia="en-GB"/>
        </w:rPr>
      </w:pPr>
      <w:r w:rsidRPr="00E91BA0">
        <w:rPr>
          <w:rFonts w:asciiTheme="minorHAnsi" w:eastAsia="Times New Roman" w:hAnsiTheme="minorHAnsi" w:cstheme="minorHAnsi"/>
          <w:i/>
          <w:highlight w:val="cyan"/>
          <w:lang w:eastAsia="en-GB"/>
        </w:rPr>
        <w:t>Thank you for considering taking part.</w:t>
      </w:r>
    </w:p>
    <w:p w14:paraId="12B87010" w14:textId="77777777" w:rsidR="007E2873" w:rsidRPr="00E91BA0" w:rsidRDefault="007E2873" w:rsidP="007E2873">
      <w:pPr>
        <w:jc w:val="both"/>
        <w:rPr>
          <w:rFonts w:asciiTheme="minorHAnsi" w:hAnsiTheme="minorHAnsi" w:cstheme="minorHAnsi"/>
        </w:rPr>
      </w:pPr>
    </w:p>
    <w:p w14:paraId="48AFD3A1" w14:textId="6064D302" w:rsidR="00A049DC" w:rsidRPr="00E91BA0" w:rsidRDefault="00A049DC">
      <w:pPr>
        <w:rPr>
          <w:rFonts w:asciiTheme="minorHAnsi" w:hAnsiTheme="minorHAnsi" w:cstheme="minorHAnsi"/>
        </w:rPr>
      </w:pPr>
      <w:r w:rsidRPr="00E91BA0">
        <w:rPr>
          <w:rFonts w:asciiTheme="minorHAnsi" w:hAnsiTheme="minorHAnsi" w:cstheme="minorHAnsi"/>
        </w:rPr>
        <w:br w:type="page"/>
      </w:r>
    </w:p>
    <w:p w14:paraId="1C569BB6" w14:textId="77777777" w:rsidR="007E2873" w:rsidRPr="00E91BA0" w:rsidRDefault="007E2873" w:rsidP="007E2873">
      <w:pPr>
        <w:pStyle w:val="Heading1"/>
        <w:rPr>
          <w:rFonts w:asciiTheme="minorHAnsi" w:hAnsiTheme="minorHAnsi" w:cstheme="minorHAnsi"/>
          <w:sz w:val="22"/>
          <w:szCs w:val="22"/>
          <w:lang w:val="en-GB"/>
        </w:rPr>
      </w:pPr>
      <w:r w:rsidRPr="00E91BA0">
        <w:rPr>
          <w:rFonts w:asciiTheme="minorHAnsi" w:hAnsiTheme="minorHAnsi" w:cstheme="minorHAnsi"/>
          <w:sz w:val="22"/>
          <w:szCs w:val="22"/>
          <w:lang w:val="en-GB"/>
        </w:rPr>
        <w:lastRenderedPageBreak/>
        <w:t>APPENDIX A:</w:t>
      </w:r>
    </w:p>
    <w:p w14:paraId="41A04EE3" w14:textId="78F22E13" w:rsidR="007E2873" w:rsidRPr="00E91BA0" w:rsidRDefault="00A049DC" w:rsidP="00A049DC">
      <w:pPr>
        <w:jc w:val="center"/>
        <w:rPr>
          <w:rFonts w:asciiTheme="minorHAnsi" w:hAnsiTheme="minorHAnsi" w:cstheme="minorHAnsi"/>
        </w:rPr>
      </w:pPr>
      <w:r w:rsidRPr="00E91BA0">
        <w:rPr>
          <w:rFonts w:asciiTheme="minorHAnsi" w:hAnsiTheme="minorHAnsi" w:cstheme="minorHAnsi"/>
          <w:b/>
        </w:rPr>
        <w:t>Text f</w:t>
      </w:r>
      <w:r w:rsidR="007E2873" w:rsidRPr="00E91BA0">
        <w:rPr>
          <w:rFonts w:asciiTheme="minorHAnsi" w:hAnsiTheme="minorHAnsi" w:cstheme="minorHAnsi"/>
          <w:b/>
        </w:rPr>
        <w:t>or studies involving MRI scanning</w:t>
      </w:r>
    </w:p>
    <w:p w14:paraId="3DFF3607" w14:textId="220E9C5A" w:rsidR="007E2873" w:rsidRDefault="007E2873" w:rsidP="007E2873">
      <w:pPr>
        <w:jc w:val="both"/>
        <w:rPr>
          <w:rFonts w:asciiTheme="minorHAnsi" w:hAnsiTheme="minorHAnsi" w:cstheme="minorHAnsi"/>
          <w:i/>
          <w:iCs/>
        </w:rPr>
      </w:pPr>
      <w:r w:rsidRPr="00E91BA0">
        <w:rPr>
          <w:rFonts w:asciiTheme="minorHAnsi" w:hAnsiTheme="minorHAnsi" w:cstheme="minorHAnsi"/>
          <w:i/>
          <w:iCs/>
        </w:rPr>
        <w:t xml:space="preserve">The following statement was designed </w:t>
      </w:r>
      <w:r w:rsidR="00A049DC" w:rsidRPr="00E91BA0">
        <w:rPr>
          <w:rFonts w:asciiTheme="minorHAnsi" w:hAnsiTheme="minorHAnsi" w:cstheme="minorHAnsi"/>
          <w:i/>
          <w:iCs/>
        </w:rPr>
        <w:t>in collaboration</w:t>
      </w:r>
      <w:r w:rsidRPr="00E91BA0">
        <w:rPr>
          <w:rFonts w:asciiTheme="minorHAnsi" w:hAnsiTheme="minorHAnsi" w:cstheme="minorHAnsi"/>
          <w:i/>
          <w:iCs/>
        </w:rPr>
        <w:t xml:space="preserve"> with </w:t>
      </w:r>
      <w:r w:rsidRPr="00E91BA0">
        <w:rPr>
          <w:rStyle w:val="st"/>
          <w:rFonts w:asciiTheme="minorHAnsi" w:hAnsiTheme="minorHAnsi" w:cstheme="minorHAnsi"/>
          <w:i/>
          <w:iCs/>
        </w:rPr>
        <w:t>Oxford Centre for Functional Magnetic Resonance Imaging of the Brain</w:t>
      </w:r>
      <w:r w:rsidRPr="00E91BA0">
        <w:rPr>
          <w:rFonts w:asciiTheme="minorHAnsi" w:hAnsiTheme="minorHAnsi" w:cstheme="minorHAnsi"/>
          <w:i/>
          <w:iCs/>
        </w:rPr>
        <w:t xml:space="preserve"> (FMRIB). If you are intending to use MRI scanning</w:t>
      </w:r>
      <w:r w:rsidR="00A049DC" w:rsidRPr="00E91BA0">
        <w:rPr>
          <w:rFonts w:asciiTheme="minorHAnsi" w:hAnsiTheme="minorHAnsi" w:cstheme="minorHAnsi"/>
          <w:i/>
          <w:iCs/>
        </w:rPr>
        <w:t>,</w:t>
      </w:r>
      <w:r w:rsidRPr="00E91BA0">
        <w:rPr>
          <w:rFonts w:asciiTheme="minorHAnsi" w:hAnsiTheme="minorHAnsi" w:cstheme="minorHAnsi"/>
          <w:i/>
          <w:iCs/>
        </w:rPr>
        <w:t xml:space="preserve"> consider adding this wording.</w:t>
      </w:r>
    </w:p>
    <w:p w14:paraId="19337A9B" w14:textId="284D76D0" w:rsidR="007C329D" w:rsidRDefault="00C620D0" w:rsidP="007C329D">
      <w:pPr>
        <w:pStyle w:val="paragraph"/>
        <w:jc w:val="both"/>
        <w:textAlignment w:val="baseline"/>
        <w:rPr>
          <w:color w:val="000000"/>
        </w:rPr>
      </w:pPr>
      <w:r>
        <w:rPr>
          <w:rStyle w:val="normaltextrun"/>
          <w:rFonts w:ascii="Calibri" w:hAnsi="Calibri" w:cs="Calibri"/>
          <w:i/>
          <w:iCs/>
          <w:color w:val="000000"/>
          <w:sz w:val="22"/>
          <w:szCs w:val="22"/>
        </w:rPr>
        <w:t>Text to add to</w:t>
      </w:r>
      <w:r w:rsidR="005A2D9B" w:rsidRPr="00C8177D">
        <w:rPr>
          <w:rStyle w:val="normaltextrun"/>
          <w:rFonts w:ascii="Calibri" w:hAnsi="Calibri" w:cs="Calibri"/>
          <w:i/>
          <w:iCs/>
          <w:color w:val="000000"/>
          <w:sz w:val="22"/>
          <w:szCs w:val="22"/>
        </w:rPr>
        <w:t xml:space="preserve"> the section,</w:t>
      </w:r>
      <w:r w:rsidR="005A2D9B">
        <w:rPr>
          <w:rStyle w:val="normaltextrun"/>
          <w:rFonts w:ascii="Calibri" w:hAnsi="Calibri" w:cs="Calibri"/>
          <w:b/>
          <w:bCs/>
          <w:i/>
          <w:iCs/>
          <w:color w:val="000000"/>
          <w:sz w:val="22"/>
          <w:szCs w:val="22"/>
        </w:rPr>
        <w:t xml:space="preserve"> </w:t>
      </w:r>
      <w:proofErr w:type="gramStart"/>
      <w:r w:rsidR="007C329D" w:rsidRPr="00C8177D">
        <w:rPr>
          <w:rStyle w:val="normaltextrun"/>
          <w:rFonts w:ascii="Calibri" w:hAnsi="Calibri" w:cs="Calibri"/>
          <w:b/>
          <w:bCs/>
          <w:i/>
          <w:iCs/>
          <w:color w:val="C00000"/>
          <w:sz w:val="22"/>
          <w:szCs w:val="22"/>
        </w:rPr>
        <w:t>What</w:t>
      </w:r>
      <w:proofErr w:type="gramEnd"/>
      <w:r w:rsidR="007C329D" w:rsidRPr="00C8177D">
        <w:rPr>
          <w:rStyle w:val="normaltextrun"/>
          <w:rFonts w:ascii="Calibri" w:hAnsi="Calibri" w:cs="Calibri"/>
          <w:b/>
          <w:bCs/>
          <w:i/>
          <w:iCs/>
          <w:color w:val="C00000"/>
          <w:sz w:val="22"/>
          <w:szCs w:val="22"/>
        </w:rPr>
        <w:t xml:space="preserve"> will happen to me if I take part?</w:t>
      </w:r>
      <w:r w:rsidR="007C329D" w:rsidRPr="00C8177D">
        <w:rPr>
          <w:rStyle w:val="eop"/>
          <w:rFonts w:cs="Calibri"/>
          <w:color w:val="C00000"/>
          <w:sz w:val="22"/>
          <w:szCs w:val="22"/>
        </w:rPr>
        <w:t> </w:t>
      </w:r>
    </w:p>
    <w:p w14:paraId="66F35164" w14:textId="77777777" w:rsidR="007C329D" w:rsidRDefault="007C329D" w:rsidP="007C329D">
      <w:pPr>
        <w:pStyle w:val="paragraph"/>
        <w:jc w:val="both"/>
        <w:textAlignment w:val="baseline"/>
        <w:rPr>
          <w:color w:val="000000"/>
        </w:rPr>
      </w:pPr>
      <w:r>
        <w:rPr>
          <w:rStyle w:val="normaltextrun"/>
          <w:rFonts w:ascii="Calibri" w:hAnsi="Calibri" w:cs="Calibri"/>
          <w:color w:val="000000"/>
          <w:sz w:val="22"/>
          <w:szCs w:val="22"/>
        </w:rPr>
        <w:t>[</w:t>
      </w:r>
      <w:r>
        <w:rPr>
          <w:rStyle w:val="normaltextrun"/>
          <w:rFonts w:ascii="Calibri" w:hAnsi="Calibri" w:cs="Calibri"/>
          <w:i/>
          <w:iCs/>
          <w:color w:val="000000"/>
          <w:sz w:val="22"/>
          <w:szCs w:val="22"/>
        </w:rPr>
        <w:t>Please ensure any pre-screening visits/procedures are detailed in the body of the PIS if there are multiple visits</w:t>
      </w:r>
      <w:r>
        <w:rPr>
          <w:rStyle w:val="normaltextrun"/>
          <w:rFonts w:ascii="Calibri" w:hAnsi="Calibri" w:cs="Calibri"/>
          <w:color w:val="000000"/>
          <w:sz w:val="22"/>
          <w:szCs w:val="22"/>
        </w:rPr>
        <w:t>].</w:t>
      </w:r>
      <w:r>
        <w:rPr>
          <w:rStyle w:val="eop"/>
          <w:rFonts w:cs="Calibri"/>
          <w:color w:val="000000"/>
          <w:sz w:val="22"/>
          <w:szCs w:val="22"/>
        </w:rPr>
        <w:t> </w:t>
      </w:r>
    </w:p>
    <w:p w14:paraId="7F833AFE" w14:textId="7C144A00" w:rsidR="007C329D" w:rsidRPr="00A67E8F" w:rsidRDefault="007C329D" w:rsidP="00A67E8F">
      <w:pPr>
        <w:rPr>
          <w:b/>
          <w:i/>
          <w:iCs/>
        </w:rPr>
      </w:pPr>
      <w:r>
        <w:rPr>
          <w:rStyle w:val="normaltextrun"/>
          <w:rFonts w:cs="Calibri"/>
          <w:color w:val="000000"/>
        </w:rPr>
        <w:t xml:space="preserve">A researcher will </w:t>
      </w:r>
      <w:r>
        <w:rPr>
          <w:rStyle w:val="normaltextrun"/>
          <w:rFonts w:cs="Calibri"/>
          <w:i/>
          <w:iCs/>
          <w:color w:val="000000"/>
          <w:shd w:val="clear" w:color="auto" w:fill="FFFF00"/>
        </w:rPr>
        <w:t>contact you / meet you</w:t>
      </w:r>
      <w:r>
        <w:rPr>
          <w:rStyle w:val="normaltextrun"/>
          <w:rFonts w:cs="Calibri"/>
          <w:color w:val="000000"/>
        </w:rPr>
        <w:t xml:space="preserve"> to go over the information sheet, explain what you would need to do, and go through a screening form with you to check if it is safe for you to participate. If you are suitable and agree, we would ask you to come to the </w:t>
      </w:r>
      <w:r w:rsidR="00A36E63">
        <w:rPr>
          <w:rStyle w:val="Emphasis"/>
          <w:b/>
        </w:rPr>
        <w:t>[</w:t>
      </w:r>
      <w:r w:rsidR="00A36E63" w:rsidRPr="00CB2991">
        <w:rPr>
          <w:rStyle w:val="Emphasis"/>
          <w:b/>
          <w:highlight w:val="cyan"/>
        </w:rPr>
        <w:t>please add name of imaging centre</w:t>
      </w:r>
      <w:r w:rsidR="00A36E63">
        <w:rPr>
          <w:rStyle w:val="Emphasis"/>
          <w:b/>
          <w:highlight w:val="cyan"/>
        </w:rPr>
        <w:t xml:space="preserve"> here</w:t>
      </w:r>
      <w:r w:rsidR="00C620D0">
        <w:rPr>
          <w:rStyle w:val="Emphasis"/>
          <w:b/>
          <w:highlight w:val="cyan"/>
        </w:rPr>
        <w:t>?</w:t>
      </w:r>
      <w:r w:rsidR="00A36E63">
        <w:rPr>
          <w:rStyle w:val="Emphasis"/>
          <w:b/>
        </w:rPr>
        <w:t>]</w:t>
      </w:r>
      <w:r w:rsidR="00A67E8F">
        <w:rPr>
          <w:rStyle w:val="Emphasis"/>
          <w:b/>
        </w:rPr>
        <w:t xml:space="preserve"> </w:t>
      </w:r>
      <w:r w:rsidR="00C620D0" w:rsidRPr="00C8177D">
        <w:rPr>
          <w:rStyle w:val="Emphasis"/>
          <w:i w:val="0"/>
        </w:rPr>
        <w:t>for the study scan</w:t>
      </w:r>
      <w:r w:rsidR="00C33385">
        <w:rPr>
          <w:rStyle w:val="Emphasis"/>
          <w:b/>
        </w:rPr>
        <w:t xml:space="preserve">. </w:t>
      </w:r>
      <w:r w:rsidR="00C33385" w:rsidRPr="00C8177D">
        <w:rPr>
          <w:rStyle w:val="Emphasis"/>
          <w:i w:val="0"/>
        </w:rPr>
        <w:t>Before you come to your visit</w:t>
      </w:r>
      <w:r w:rsidR="00C33385">
        <w:rPr>
          <w:rStyle w:val="Emphasis"/>
          <w:b/>
        </w:rPr>
        <w:t xml:space="preserve"> </w:t>
      </w:r>
      <w:r w:rsidR="00C33385">
        <w:rPr>
          <w:rStyle w:val="normaltextrun"/>
          <w:rFonts w:cs="Calibri"/>
          <w:color w:val="000000"/>
        </w:rPr>
        <w:t>please let us know if you wear contact lenses or glasses</w:t>
      </w:r>
    </w:p>
    <w:p w14:paraId="56DAF495" w14:textId="145B3412" w:rsidR="007C329D" w:rsidRDefault="007C329D" w:rsidP="007C329D">
      <w:pPr>
        <w:pStyle w:val="paragraph"/>
        <w:jc w:val="both"/>
        <w:textAlignment w:val="baseline"/>
        <w:rPr>
          <w:color w:val="000000"/>
        </w:rPr>
      </w:pPr>
      <w:r>
        <w:rPr>
          <w:rStyle w:val="normaltextrun"/>
          <w:rFonts w:ascii="Calibri" w:hAnsi="Calibri" w:cs="Calibri"/>
          <w:color w:val="000000"/>
          <w:sz w:val="22"/>
          <w:szCs w:val="22"/>
        </w:rPr>
        <w:t xml:space="preserve">On arrival, one of our research team would meet you to </w:t>
      </w:r>
      <w:r w:rsidR="00C620D0">
        <w:rPr>
          <w:rStyle w:val="normaltextrun"/>
          <w:rFonts w:ascii="Calibri" w:hAnsi="Calibri" w:cs="Calibri"/>
          <w:color w:val="000000"/>
          <w:sz w:val="22"/>
          <w:szCs w:val="22"/>
        </w:rPr>
        <w:t xml:space="preserve">review </w:t>
      </w:r>
      <w:r>
        <w:rPr>
          <w:rStyle w:val="normaltextrun"/>
          <w:rFonts w:ascii="Calibri" w:hAnsi="Calibri" w:cs="Calibri"/>
          <w:color w:val="000000"/>
          <w:sz w:val="22"/>
          <w:szCs w:val="22"/>
        </w:rPr>
        <w:t>what participation will involve and answer any questions you may have.</w:t>
      </w:r>
      <w:r w:rsidR="00C620D0">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 xml:space="preserve"> If you are happy to continue, they will then ask you to sign a consent form. Someone will go through the MRI Screening Form with you again to make sure that it is still safe for you to take part. </w:t>
      </w:r>
    </w:p>
    <w:p w14:paraId="28E5E8F9" w14:textId="6B441853" w:rsidR="007C329D" w:rsidRDefault="007C329D" w:rsidP="007C329D">
      <w:pPr>
        <w:pStyle w:val="paragraph"/>
        <w:jc w:val="both"/>
        <w:textAlignment w:val="baseline"/>
        <w:rPr>
          <w:color w:val="000000"/>
        </w:rPr>
      </w:pPr>
      <w:r>
        <w:rPr>
          <w:rStyle w:val="normaltextrun"/>
          <w:rFonts w:ascii="Calibri" w:hAnsi="Calibri" w:cs="Calibri"/>
          <w:color w:val="000000"/>
          <w:sz w:val="22"/>
          <w:szCs w:val="22"/>
        </w:rPr>
        <w:t xml:space="preserve">You would be asked to lie still on a table inside the MRI scanner while having a series of MRI scans over a period of </w:t>
      </w:r>
      <w:r>
        <w:rPr>
          <w:rStyle w:val="normaltextrun"/>
          <w:rFonts w:ascii="Calibri" w:hAnsi="Calibri" w:cs="Calibri"/>
          <w:color w:val="000000"/>
          <w:sz w:val="22"/>
          <w:szCs w:val="22"/>
          <w:shd w:val="clear" w:color="auto" w:fill="FFFF00"/>
        </w:rPr>
        <w:t>[</w:t>
      </w:r>
      <w:r>
        <w:rPr>
          <w:rStyle w:val="normaltextrun"/>
          <w:rFonts w:ascii="Calibri" w:hAnsi="Calibri" w:cs="Calibri"/>
          <w:i/>
          <w:iCs/>
          <w:color w:val="000000"/>
          <w:sz w:val="22"/>
          <w:szCs w:val="22"/>
          <w:shd w:val="clear" w:color="auto" w:fill="FFFF00"/>
        </w:rPr>
        <w:t>insert duration</w:t>
      </w:r>
      <w:r>
        <w:rPr>
          <w:rStyle w:val="normaltextrun"/>
          <w:rFonts w:ascii="Calibri" w:hAnsi="Calibri" w:cs="Calibri"/>
          <w:color w:val="000000"/>
          <w:sz w:val="22"/>
          <w:szCs w:val="22"/>
        </w:rPr>
        <w:t xml:space="preserve">] minutes. The entire research visit will last for up to </w:t>
      </w:r>
      <w:r>
        <w:rPr>
          <w:rStyle w:val="normaltextrun"/>
          <w:rFonts w:ascii="Calibri" w:hAnsi="Calibri" w:cs="Calibri"/>
          <w:color w:val="000000"/>
          <w:sz w:val="22"/>
          <w:szCs w:val="22"/>
          <w:shd w:val="clear" w:color="auto" w:fill="FFFF00"/>
        </w:rPr>
        <w:t>[</w:t>
      </w:r>
      <w:r>
        <w:rPr>
          <w:rStyle w:val="normaltextrun"/>
          <w:rFonts w:ascii="Calibri" w:hAnsi="Calibri" w:cs="Calibri"/>
          <w:i/>
          <w:iCs/>
          <w:color w:val="000000"/>
          <w:sz w:val="22"/>
          <w:szCs w:val="22"/>
          <w:shd w:val="clear" w:color="auto" w:fill="FFFF00"/>
        </w:rPr>
        <w:t>insert duration</w:t>
      </w:r>
      <w:r>
        <w:rPr>
          <w:rStyle w:val="normaltextrun"/>
          <w:rFonts w:ascii="Calibri" w:hAnsi="Calibri" w:cs="Calibri"/>
          <w:color w:val="000000"/>
          <w:sz w:val="22"/>
          <w:szCs w:val="22"/>
          <w:shd w:val="clear" w:color="auto" w:fill="FFFF00"/>
        </w:rPr>
        <w:t>]</w:t>
      </w:r>
      <w:r>
        <w:rPr>
          <w:rStyle w:val="normaltextrun"/>
          <w:rFonts w:ascii="Calibri" w:hAnsi="Calibri" w:cs="Calibri"/>
          <w:color w:val="000000"/>
          <w:sz w:val="22"/>
          <w:szCs w:val="22"/>
        </w:rPr>
        <w:t xml:space="preserve"> hours. If someone comes with you</w:t>
      </w:r>
      <w:r w:rsidR="00C620D0">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the research team can show them to an area where they can wait. </w:t>
      </w:r>
    </w:p>
    <w:p w14:paraId="52A043B1" w14:textId="3E9955FD" w:rsidR="007C329D" w:rsidRPr="00C8177D" w:rsidRDefault="007C329D" w:rsidP="007C329D">
      <w:pPr>
        <w:pStyle w:val="paragraph"/>
        <w:jc w:val="both"/>
        <w:textAlignment w:val="baseline"/>
        <w:rPr>
          <w:i/>
          <w:color w:val="000000"/>
        </w:rPr>
      </w:pPr>
      <w:r w:rsidRPr="00C8177D">
        <w:rPr>
          <w:rStyle w:val="normaltextrun"/>
          <w:rFonts w:ascii="Calibri" w:hAnsi="Calibri" w:cs="Calibri"/>
          <w:i/>
          <w:color w:val="000000"/>
          <w:sz w:val="22"/>
          <w:szCs w:val="22"/>
        </w:rPr>
        <w:t>Example text</w:t>
      </w:r>
      <w:r w:rsidR="00C620D0" w:rsidRPr="00C8177D">
        <w:rPr>
          <w:rStyle w:val="normaltextrun"/>
          <w:rFonts w:ascii="Calibri" w:hAnsi="Calibri" w:cs="Calibri"/>
          <w:i/>
          <w:color w:val="000000"/>
          <w:sz w:val="22"/>
          <w:szCs w:val="22"/>
        </w:rPr>
        <w:t xml:space="preserve"> for scan and additional procedures, as relevant</w:t>
      </w:r>
      <w:r w:rsidRPr="00C8177D">
        <w:rPr>
          <w:rStyle w:val="normaltextrun"/>
          <w:rFonts w:ascii="Calibri" w:hAnsi="Calibri" w:cs="Calibri"/>
          <w:i/>
          <w:color w:val="000000"/>
          <w:sz w:val="22"/>
          <w:szCs w:val="22"/>
        </w:rPr>
        <w:t>: </w:t>
      </w:r>
      <w:r w:rsidRPr="00C8177D">
        <w:rPr>
          <w:rStyle w:val="eop"/>
          <w:rFonts w:cs="Calibri"/>
          <w:i/>
          <w:color w:val="000000"/>
          <w:sz w:val="22"/>
          <w:szCs w:val="22"/>
        </w:rPr>
        <w:t> </w:t>
      </w:r>
    </w:p>
    <w:p w14:paraId="6951C872" w14:textId="77777777" w:rsidR="007C329D" w:rsidRPr="00C8177D" w:rsidRDefault="007C329D" w:rsidP="007C329D">
      <w:pPr>
        <w:pStyle w:val="paragraph"/>
        <w:jc w:val="both"/>
        <w:textAlignment w:val="baseline"/>
        <w:rPr>
          <w:color w:val="000000"/>
          <w:highlight w:val="cyan"/>
        </w:rPr>
      </w:pPr>
      <w:r w:rsidRPr="00C8177D">
        <w:rPr>
          <w:rStyle w:val="normaltextrun"/>
          <w:rFonts w:ascii="Calibri" w:hAnsi="Calibri" w:cs="Calibri"/>
          <w:b/>
          <w:color w:val="000000"/>
          <w:sz w:val="22"/>
          <w:szCs w:val="22"/>
          <w:highlight w:val="cyan"/>
        </w:rPr>
        <w:t xml:space="preserve">Before </w:t>
      </w:r>
      <w:r w:rsidRPr="00C8177D">
        <w:rPr>
          <w:rStyle w:val="normaltextrun"/>
          <w:rFonts w:ascii="Calibri" w:hAnsi="Calibri" w:cs="Calibri"/>
          <w:color w:val="000000"/>
          <w:sz w:val="22"/>
          <w:szCs w:val="22"/>
          <w:highlight w:val="cyan"/>
        </w:rPr>
        <w:t xml:space="preserve">the scan, you would </w:t>
      </w:r>
      <w:r w:rsidRPr="00C8177D">
        <w:rPr>
          <w:rStyle w:val="normaltextrun"/>
          <w:rFonts w:ascii="Calibri" w:hAnsi="Calibri" w:cs="Calibri"/>
          <w:i/>
          <w:iCs/>
          <w:color w:val="000000"/>
          <w:sz w:val="22"/>
          <w:szCs w:val="22"/>
          <w:highlight w:val="cyan"/>
        </w:rPr>
        <w:t>[insert specific detail e.g. computer-based or paper and pencil tests in a separate room].</w:t>
      </w:r>
      <w:r w:rsidRPr="00C8177D">
        <w:rPr>
          <w:rStyle w:val="eop"/>
          <w:rFonts w:cs="Calibri"/>
          <w:color w:val="000000"/>
          <w:sz w:val="22"/>
          <w:szCs w:val="22"/>
          <w:highlight w:val="cyan"/>
        </w:rPr>
        <w:t> </w:t>
      </w:r>
    </w:p>
    <w:p w14:paraId="349878E2" w14:textId="77777777" w:rsidR="007C329D" w:rsidRDefault="007C329D" w:rsidP="007C329D">
      <w:pPr>
        <w:pStyle w:val="paragraph"/>
        <w:jc w:val="both"/>
        <w:textAlignment w:val="baseline"/>
        <w:rPr>
          <w:color w:val="000000"/>
        </w:rPr>
      </w:pPr>
      <w:r w:rsidRPr="00C8177D">
        <w:rPr>
          <w:rStyle w:val="normaltextrun"/>
          <w:rFonts w:ascii="Calibri" w:hAnsi="Calibri" w:cs="Calibri"/>
          <w:b/>
          <w:color w:val="000000"/>
          <w:sz w:val="22"/>
          <w:szCs w:val="22"/>
          <w:highlight w:val="cyan"/>
        </w:rPr>
        <w:t xml:space="preserve">During </w:t>
      </w:r>
      <w:r w:rsidRPr="00C8177D">
        <w:rPr>
          <w:rStyle w:val="normaltextrun"/>
          <w:rFonts w:ascii="Calibri" w:hAnsi="Calibri" w:cs="Calibri"/>
          <w:color w:val="000000"/>
          <w:sz w:val="22"/>
          <w:szCs w:val="22"/>
          <w:highlight w:val="cyan"/>
        </w:rPr>
        <w:t>the scan you would [</w:t>
      </w:r>
      <w:r w:rsidRPr="00C8177D">
        <w:rPr>
          <w:rStyle w:val="normaltextrun"/>
          <w:rFonts w:ascii="Calibri" w:hAnsi="Calibri" w:cs="Calibri"/>
          <w:i/>
          <w:iCs/>
          <w:color w:val="000000"/>
          <w:sz w:val="22"/>
          <w:szCs w:val="22"/>
          <w:highlight w:val="cyan"/>
        </w:rPr>
        <w:t>insert specific detail e.g. be asked to make particular movements, to respond to specific stimuli (for example, a sound, something presented on a screen, or a touch) or to perform simple thinking tests.</w:t>
      </w:r>
      <w:r w:rsidRPr="00C8177D">
        <w:rPr>
          <w:rStyle w:val="normaltextrun"/>
          <w:rFonts w:ascii="Calibri" w:hAnsi="Calibri" w:cs="Calibri"/>
          <w:color w:val="000000"/>
          <w:sz w:val="22"/>
          <w:szCs w:val="22"/>
          <w:highlight w:val="cyan"/>
        </w:rPr>
        <w:t>]  You would wear a respiration belt (which goes around your chest) to measure your breathing rate and a finger clip to monitor your blood flow.</w:t>
      </w:r>
      <w:r>
        <w:rPr>
          <w:rStyle w:val="eop"/>
          <w:rFonts w:cs="Calibri"/>
          <w:color w:val="000000"/>
          <w:sz w:val="22"/>
          <w:szCs w:val="22"/>
        </w:rPr>
        <w:t> </w:t>
      </w:r>
    </w:p>
    <w:p w14:paraId="4E5CB0D4" w14:textId="77777777" w:rsidR="007C329D" w:rsidRDefault="007C329D" w:rsidP="007C329D">
      <w:pPr>
        <w:pStyle w:val="paragraph"/>
        <w:jc w:val="both"/>
        <w:textAlignment w:val="baseline"/>
        <w:rPr>
          <w:color w:val="000000"/>
        </w:rPr>
      </w:pPr>
      <w:r w:rsidRPr="00C8177D">
        <w:rPr>
          <w:rStyle w:val="normaltextrun"/>
          <w:rFonts w:ascii="Calibri" w:hAnsi="Calibri" w:cs="Calibri"/>
          <w:b/>
          <w:color w:val="000000"/>
          <w:sz w:val="22"/>
          <w:szCs w:val="22"/>
        </w:rPr>
        <w:t>After</w:t>
      </w:r>
      <w:r>
        <w:rPr>
          <w:rStyle w:val="normaltextrun"/>
          <w:rFonts w:ascii="Calibri" w:hAnsi="Calibri" w:cs="Calibri"/>
          <w:color w:val="000000"/>
          <w:sz w:val="22"/>
          <w:szCs w:val="22"/>
        </w:rPr>
        <w:t xml:space="preserve"> the scan, you would [</w:t>
      </w:r>
      <w:r>
        <w:rPr>
          <w:rStyle w:val="normaltextrun"/>
          <w:rFonts w:ascii="Calibri" w:hAnsi="Calibri" w:cs="Calibri"/>
          <w:i/>
          <w:iCs/>
          <w:color w:val="000000"/>
          <w:sz w:val="22"/>
          <w:szCs w:val="22"/>
        </w:rPr>
        <w:t>insert specific detail e.g. complete questionnaires asking about your lifestyle, experiences, or mood</w:t>
      </w:r>
      <w:r>
        <w:rPr>
          <w:rStyle w:val="normaltextrun"/>
          <w:rFonts w:ascii="Calibri" w:hAnsi="Calibri" w:cs="Calibri"/>
          <w:color w:val="000000"/>
          <w:sz w:val="22"/>
          <w:szCs w:val="22"/>
        </w:rPr>
        <w:t>].</w:t>
      </w:r>
      <w:r>
        <w:rPr>
          <w:rStyle w:val="eop"/>
          <w:rFonts w:cs="Calibri"/>
          <w:color w:val="000000"/>
          <w:sz w:val="22"/>
          <w:szCs w:val="22"/>
        </w:rPr>
        <w:t> </w:t>
      </w:r>
    </w:p>
    <w:p w14:paraId="3F6706DB" w14:textId="77777777" w:rsidR="007C329D" w:rsidRPr="00E91BA0" w:rsidRDefault="007C329D" w:rsidP="007E2873">
      <w:pPr>
        <w:jc w:val="both"/>
        <w:rPr>
          <w:rFonts w:asciiTheme="minorHAnsi" w:hAnsiTheme="minorHAnsi" w:cstheme="minorHAnsi"/>
          <w:i/>
          <w:iCs/>
        </w:rPr>
      </w:pPr>
    </w:p>
    <w:p w14:paraId="02C8830A" w14:textId="09E940A7" w:rsidR="007E2873" w:rsidRPr="00E91BA0" w:rsidRDefault="00C620D0" w:rsidP="007E2873">
      <w:pPr>
        <w:jc w:val="both"/>
        <w:rPr>
          <w:rFonts w:asciiTheme="minorHAnsi" w:hAnsiTheme="minorHAnsi" w:cstheme="minorHAnsi"/>
          <w:b/>
        </w:rPr>
      </w:pPr>
      <w:r>
        <w:rPr>
          <w:rFonts w:asciiTheme="minorHAnsi" w:hAnsiTheme="minorHAnsi" w:cstheme="minorHAnsi"/>
          <w:b/>
        </w:rPr>
        <w:t xml:space="preserve">Text to add to section, </w:t>
      </w:r>
      <w:proofErr w:type="gramStart"/>
      <w:r w:rsidR="007E2873" w:rsidRPr="00C8177D">
        <w:rPr>
          <w:rFonts w:asciiTheme="minorHAnsi" w:hAnsiTheme="minorHAnsi" w:cstheme="minorHAnsi"/>
          <w:b/>
          <w:color w:val="C00000"/>
        </w:rPr>
        <w:t>Are</w:t>
      </w:r>
      <w:proofErr w:type="gramEnd"/>
      <w:r w:rsidR="007E2873" w:rsidRPr="00C8177D">
        <w:rPr>
          <w:rFonts w:asciiTheme="minorHAnsi" w:hAnsiTheme="minorHAnsi" w:cstheme="minorHAnsi"/>
          <w:b/>
          <w:color w:val="C00000"/>
        </w:rPr>
        <w:t xml:space="preserve"> there any</w:t>
      </w:r>
      <w:r w:rsidR="000435F7" w:rsidRPr="00C8177D">
        <w:rPr>
          <w:rFonts w:asciiTheme="minorHAnsi" w:hAnsiTheme="minorHAnsi" w:cstheme="minorHAnsi"/>
          <w:b/>
          <w:color w:val="C00000"/>
        </w:rPr>
        <w:t xml:space="preserve"> disadvantage</w:t>
      </w:r>
      <w:r w:rsidR="00D64168" w:rsidRPr="00C8177D">
        <w:rPr>
          <w:rFonts w:asciiTheme="minorHAnsi" w:hAnsiTheme="minorHAnsi" w:cstheme="minorHAnsi"/>
          <w:b/>
          <w:color w:val="C00000"/>
        </w:rPr>
        <w:t>s</w:t>
      </w:r>
      <w:r w:rsidR="000435F7" w:rsidRPr="00C8177D">
        <w:rPr>
          <w:rFonts w:asciiTheme="minorHAnsi" w:hAnsiTheme="minorHAnsi" w:cstheme="minorHAnsi"/>
          <w:b/>
          <w:color w:val="C00000"/>
        </w:rPr>
        <w:t xml:space="preserve"> or</w:t>
      </w:r>
      <w:r w:rsidR="007E2873" w:rsidRPr="00C8177D">
        <w:rPr>
          <w:rFonts w:asciiTheme="minorHAnsi" w:hAnsiTheme="minorHAnsi" w:cstheme="minorHAnsi"/>
          <w:b/>
          <w:color w:val="C00000"/>
        </w:rPr>
        <w:t xml:space="preserve"> risks in taking part</w:t>
      </w:r>
      <w:r w:rsidR="007E2873" w:rsidRPr="00E91BA0">
        <w:rPr>
          <w:rFonts w:asciiTheme="minorHAnsi" w:hAnsiTheme="minorHAnsi" w:cstheme="minorHAnsi"/>
          <w:b/>
        </w:rPr>
        <w:t>?</w:t>
      </w:r>
    </w:p>
    <w:p w14:paraId="6636A7BE" w14:textId="4E3EE9AE" w:rsidR="00F93A01" w:rsidRDefault="007E2873" w:rsidP="007E2873">
      <w:pPr>
        <w:jc w:val="both"/>
        <w:rPr>
          <w:rFonts w:asciiTheme="minorHAnsi" w:hAnsiTheme="minorHAnsi" w:cstheme="minorHAnsi"/>
        </w:rPr>
      </w:pPr>
      <w:r w:rsidRPr="00E91BA0">
        <w:rPr>
          <w:rFonts w:asciiTheme="minorHAnsi" w:hAnsiTheme="minorHAnsi" w:cstheme="minorHAnsi"/>
        </w:rPr>
        <w:t xml:space="preserve">MRI is safe and does not involve any ionising radiation (x-rays).  However, because </w:t>
      </w:r>
      <w:r w:rsidR="00097DB4">
        <w:rPr>
          <w:rFonts w:asciiTheme="minorHAnsi" w:hAnsiTheme="minorHAnsi" w:cstheme="minorHAnsi"/>
        </w:rPr>
        <w:t xml:space="preserve">it </w:t>
      </w:r>
      <w:r w:rsidRPr="00E91BA0">
        <w:rPr>
          <w:rFonts w:asciiTheme="minorHAnsi" w:hAnsiTheme="minorHAnsi" w:cstheme="minorHAnsi"/>
        </w:rPr>
        <w:t>use</w:t>
      </w:r>
      <w:r w:rsidR="00097DB4">
        <w:rPr>
          <w:rFonts w:asciiTheme="minorHAnsi" w:hAnsiTheme="minorHAnsi" w:cstheme="minorHAnsi"/>
        </w:rPr>
        <w:t>s</w:t>
      </w:r>
      <w:r w:rsidRPr="00E91BA0">
        <w:rPr>
          <w:rFonts w:asciiTheme="minorHAnsi" w:hAnsiTheme="minorHAnsi" w:cstheme="minorHAnsi"/>
        </w:rPr>
        <w:t xml:space="preserve"> a large magnet to work, MRI scans are not suitable for everybody. </w:t>
      </w:r>
      <w:r w:rsidR="00F93A01" w:rsidRPr="00073444">
        <w:rPr>
          <w:rFonts w:cs="Calibri"/>
        </w:rPr>
        <w:t xml:space="preserve">You would </w:t>
      </w:r>
      <w:r w:rsidR="00F93A01" w:rsidRPr="00073444">
        <w:t xml:space="preserve">be asked </w:t>
      </w:r>
      <w:r w:rsidR="00F93A01" w:rsidRPr="00073444">
        <w:rPr>
          <w:rFonts w:cs="Calibri"/>
        </w:rPr>
        <w:t>to answer some</w:t>
      </w:r>
      <w:r w:rsidR="00F93A01" w:rsidRPr="00073444">
        <w:t xml:space="preserve"> safety questions to determine if you </w:t>
      </w:r>
      <w:r w:rsidR="00F93A01" w:rsidRPr="00073444">
        <w:rPr>
          <w:rFonts w:cs="Calibri"/>
        </w:rPr>
        <w:t>can</w:t>
      </w:r>
      <w:r w:rsidR="00F93A01" w:rsidRPr="00073444">
        <w:t xml:space="preserve"> take part</w:t>
      </w:r>
      <w:r w:rsidRPr="00E91BA0">
        <w:rPr>
          <w:rFonts w:asciiTheme="minorHAnsi" w:hAnsiTheme="minorHAnsi" w:cstheme="minorHAnsi"/>
        </w:rPr>
        <w:t xml:space="preserve">. </w:t>
      </w:r>
      <w:r w:rsidR="00F93A01" w:rsidRPr="00073444">
        <w:t xml:space="preserve">Normally, </w:t>
      </w:r>
      <w:r w:rsidR="00F93A01" w:rsidRPr="00073444">
        <w:rPr>
          <w:rFonts w:cs="Calibri"/>
        </w:rPr>
        <w:t>we would need more information before you take part in the</w:t>
      </w:r>
      <w:r w:rsidR="00F93A01" w:rsidRPr="00073444">
        <w:t xml:space="preserve"> research </w:t>
      </w:r>
      <w:r w:rsidR="00F93A01" w:rsidRPr="00073444">
        <w:rPr>
          <w:rFonts w:cs="Calibri"/>
        </w:rPr>
        <w:t>MRI scan</w:t>
      </w:r>
      <w:r w:rsidR="00F93A01" w:rsidRPr="00073444">
        <w:t xml:space="preserve"> if you have a heart pacemaker</w:t>
      </w:r>
      <w:r w:rsidR="00F93A01" w:rsidRPr="00073444">
        <w:rPr>
          <w:rFonts w:cs="Calibri"/>
        </w:rPr>
        <w:t xml:space="preserve"> or stent</w:t>
      </w:r>
      <w:r w:rsidR="00F93A01" w:rsidRPr="00073444">
        <w:t xml:space="preserve">, mechanical heart valve, </w:t>
      </w:r>
      <w:r w:rsidR="00F93A01" w:rsidRPr="00073444">
        <w:lastRenderedPageBreak/>
        <w:t xml:space="preserve">mechanical </w:t>
      </w:r>
      <w:r w:rsidR="00F93A01" w:rsidRPr="00073444">
        <w:rPr>
          <w:rFonts w:cs="Calibri"/>
        </w:rPr>
        <w:t>implants</w:t>
      </w:r>
      <w:r w:rsidR="00F93A01" w:rsidRPr="00073444">
        <w:t xml:space="preserve"> such as an aneurysm clip, </w:t>
      </w:r>
      <w:r w:rsidR="00F93A01" w:rsidRPr="00073444">
        <w:rPr>
          <w:rFonts w:cs="Calibri"/>
        </w:rPr>
        <w:t>joint</w:t>
      </w:r>
      <w:r w:rsidR="00F93A01" w:rsidRPr="00073444">
        <w:t xml:space="preserve"> replacement</w:t>
      </w:r>
      <w:r w:rsidR="00F93A01" w:rsidRPr="00073444">
        <w:rPr>
          <w:rFonts w:cs="Calibri"/>
        </w:rPr>
        <w:t xml:space="preserve"> (e.g. hip/knee),</w:t>
      </w:r>
      <w:r w:rsidR="00F93A01" w:rsidRPr="00073444">
        <w:t xml:space="preserve"> or if you carry other pieces of metal that have accidentally entered your body.</w:t>
      </w:r>
    </w:p>
    <w:p w14:paraId="5250EDC3" w14:textId="53C112E7" w:rsidR="00F93A01" w:rsidRDefault="007E2873" w:rsidP="007E2873">
      <w:pPr>
        <w:jc w:val="both"/>
        <w:rPr>
          <w:rFonts w:asciiTheme="minorHAnsi" w:hAnsiTheme="minorHAnsi" w:cstheme="minorHAnsi"/>
        </w:rPr>
      </w:pPr>
      <w:r w:rsidRPr="00E91BA0">
        <w:rPr>
          <w:rFonts w:asciiTheme="minorHAnsi" w:eastAsia="Cambria" w:hAnsiTheme="minorHAnsi" w:cstheme="minorHAnsi"/>
          <w:color w:val="1A1A1A"/>
        </w:rPr>
        <w:t>While there is no evidence that MRI is harmful to unborn babies, as a precaution, the Department of Health advises against scanning pregnant women unless there is a clinical benefit.  We do not test for pregnancy as routine so if you think you may be pregnant you should not take part in this study.</w:t>
      </w:r>
      <w:r w:rsidRPr="00E91BA0">
        <w:rPr>
          <w:rFonts w:asciiTheme="minorHAnsi" w:hAnsiTheme="minorHAnsi" w:cstheme="minorHAnsi"/>
        </w:rPr>
        <w:t xml:space="preserve"> </w:t>
      </w:r>
    </w:p>
    <w:p w14:paraId="714D24E0" w14:textId="77777777" w:rsidR="00F93A01" w:rsidRPr="00073444" w:rsidRDefault="00F93A01" w:rsidP="00F93A01">
      <w:pPr>
        <w:rPr>
          <w:rFonts w:eastAsia="Cambria" w:cs="Calibri"/>
        </w:rPr>
      </w:pPr>
      <w:r w:rsidRPr="00073444">
        <w:rPr>
          <w:rFonts w:cs="Calibri"/>
        </w:rPr>
        <w:t>While very rare, tattoos can occasionally warm up in the scanner. Please inform the person operating the scanner immediately if you feel any heating. If you have a new tattoo, you should not take part in a scan until 48 hours after receiving the tattoo.</w:t>
      </w:r>
    </w:p>
    <w:p w14:paraId="25DC1D01" w14:textId="77777777" w:rsidR="00F93A01" w:rsidRPr="00073444" w:rsidRDefault="00F93A01" w:rsidP="00F93A01">
      <w:pPr>
        <w:rPr>
          <w:rFonts w:eastAsia="Cambria"/>
        </w:rPr>
      </w:pPr>
      <w:r w:rsidRPr="00073444">
        <w:rPr>
          <w:rFonts w:eastAsia="Cambria"/>
        </w:rPr>
        <w:t xml:space="preserve">If you think you might be claustrophobic, please </w:t>
      </w:r>
      <w:r w:rsidRPr="00073444">
        <w:rPr>
          <w:rFonts w:eastAsia="Cambria" w:cs="Calibri"/>
        </w:rPr>
        <w:t xml:space="preserve">talk to </w:t>
      </w:r>
      <w:r w:rsidRPr="00073444">
        <w:rPr>
          <w:rFonts w:eastAsia="Cambria"/>
        </w:rPr>
        <w:t>the researcher</w:t>
      </w:r>
      <w:r w:rsidRPr="00073444">
        <w:rPr>
          <w:rFonts w:eastAsia="Cambria" w:cs="Calibri"/>
        </w:rPr>
        <w:t xml:space="preserve"> in advance</w:t>
      </w:r>
      <w:r w:rsidRPr="00073444">
        <w:rPr>
          <w:rFonts w:eastAsia="Cambria"/>
        </w:rPr>
        <w:t xml:space="preserve">, or let the </w:t>
      </w:r>
      <w:r w:rsidRPr="00073444">
        <w:rPr>
          <w:rFonts w:eastAsia="Cambria" w:cs="Calibri"/>
        </w:rPr>
        <w:t>person operating the scanner</w:t>
      </w:r>
      <w:r w:rsidRPr="00073444">
        <w:rPr>
          <w:rFonts w:eastAsia="Cambria"/>
        </w:rPr>
        <w:t xml:space="preserve"> know before </w:t>
      </w:r>
      <w:r w:rsidRPr="00073444">
        <w:rPr>
          <w:rFonts w:eastAsia="Cambria" w:cs="Calibri"/>
        </w:rPr>
        <w:t>you start</w:t>
      </w:r>
      <w:r w:rsidRPr="00073444">
        <w:rPr>
          <w:rFonts w:eastAsia="Cambria"/>
        </w:rPr>
        <w:t>.</w:t>
      </w:r>
    </w:p>
    <w:p w14:paraId="6B96D14D" w14:textId="5E97A455" w:rsidR="00F93A01" w:rsidRPr="00A67E8F" w:rsidRDefault="00F93A01" w:rsidP="00A67E8F">
      <w:r w:rsidRPr="00073444">
        <w:rPr>
          <w:rFonts w:cs="Calibri"/>
        </w:rPr>
        <w:t>Some</w:t>
      </w:r>
      <w:r w:rsidRPr="00073444">
        <w:t xml:space="preserve"> of the scans are noisy, </w:t>
      </w:r>
      <w:r w:rsidRPr="00073444">
        <w:rPr>
          <w:rFonts w:cs="Calibri"/>
        </w:rPr>
        <w:t xml:space="preserve">so </w:t>
      </w:r>
      <w:r w:rsidRPr="00073444">
        <w:t xml:space="preserve">we </w:t>
      </w:r>
      <w:r w:rsidRPr="00073444">
        <w:rPr>
          <w:rFonts w:cs="Calibri"/>
        </w:rPr>
        <w:t>will</w:t>
      </w:r>
      <w:r w:rsidRPr="00073444">
        <w:t xml:space="preserve"> give you earplugs to make this quieter for you. It is important that these are fitted correctly</w:t>
      </w:r>
      <w:r w:rsidRPr="00073444">
        <w:rPr>
          <w:rFonts w:cs="Calibri"/>
        </w:rPr>
        <w:t>,</w:t>
      </w:r>
      <w:r w:rsidRPr="00073444">
        <w:t xml:space="preserve"> as they are designed to protect your hearing.</w:t>
      </w:r>
    </w:p>
    <w:p w14:paraId="643D288B" w14:textId="29730C91" w:rsidR="00B63197" w:rsidRPr="00B63197" w:rsidRDefault="007E2873" w:rsidP="00A67E8F">
      <w:pPr>
        <w:jc w:val="both"/>
        <w:rPr>
          <w:rFonts w:cs="Calibri"/>
        </w:rPr>
      </w:pPr>
      <w:bookmarkStart w:id="2" w:name="_GoBack"/>
      <w:r w:rsidRPr="00E91BA0">
        <w:rPr>
          <w:rFonts w:asciiTheme="minorHAnsi" w:hAnsiTheme="minorHAnsi" w:cstheme="minorHAnsi"/>
          <w:color w:val="1A1A1A"/>
        </w:rPr>
        <w:t xml:space="preserve">In preparation for your scan and for your comfort and safety we may ask you to change into </w:t>
      </w:r>
      <w:proofErr w:type="gramStart"/>
      <w:r w:rsidR="00F93A01" w:rsidRPr="00073444">
        <w:rPr>
          <w:rFonts w:cs="Calibri"/>
        </w:rPr>
        <w:t xml:space="preserve">scrubs </w:t>
      </w:r>
      <w:r w:rsidRPr="00E91BA0">
        <w:rPr>
          <w:rFonts w:asciiTheme="minorHAnsi" w:hAnsiTheme="minorHAnsi" w:cstheme="minorHAnsi"/>
          <w:color w:val="1A1A1A"/>
        </w:rPr>
        <w:t xml:space="preserve"> </w:t>
      </w:r>
      <w:r w:rsidR="00C2148D">
        <w:rPr>
          <w:rFonts w:asciiTheme="minorHAnsi" w:hAnsiTheme="minorHAnsi" w:cstheme="minorHAnsi"/>
          <w:color w:val="1A1A1A"/>
        </w:rPr>
        <w:t>(</w:t>
      </w:r>
      <w:proofErr w:type="gramEnd"/>
      <w:r w:rsidRPr="00E91BA0">
        <w:rPr>
          <w:rFonts w:asciiTheme="minorHAnsi" w:hAnsiTheme="minorHAnsi" w:cstheme="minorHAnsi"/>
          <w:color w:val="1A1A1A"/>
        </w:rPr>
        <w:t>"pyjama-style" top and trousers</w:t>
      </w:r>
      <w:r w:rsidR="00C2148D">
        <w:rPr>
          <w:rFonts w:asciiTheme="minorHAnsi" w:hAnsiTheme="minorHAnsi" w:cstheme="minorHAnsi"/>
          <w:color w:val="1A1A1A"/>
        </w:rPr>
        <w:t>)</w:t>
      </w:r>
      <w:r w:rsidRPr="00E91BA0">
        <w:rPr>
          <w:rFonts w:asciiTheme="minorHAnsi" w:hAnsiTheme="minorHAnsi" w:cstheme="minorHAnsi"/>
          <w:color w:val="1A1A1A"/>
        </w:rPr>
        <w:t xml:space="preserve">, available in a range of sizes. You may keep your underwear and socks on, </w:t>
      </w:r>
      <w:r w:rsidR="00B63197" w:rsidRPr="00073444">
        <w:t xml:space="preserve">but </w:t>
      </w:r>
      <w:r w:rsidR="00B63197" w:rsidRPr="00073444">
        <w:rPr>
          <w:rFonts w:cs="Calibri"/>
        </w:rPr>
        <w:t>you will need</w:t>
      </w:r>
      <w:r w:rsidR="00B63197" w:rsidRPr="00073444">
        <w:t xml:space="preserve"> to remove underwire bras</w:t>
      </w:r>
      <w:r w:rsidRPr="00E91BA0">
        <w:rPr>
          <w:rFonts w:asciiTheme="minorHAnsi" w:hAnsiTheme="minorHAnsi" w:cstheme="minorHAnsi"/>
          <w:color w:val="1A1A1A"/>
        </w:rPr>
        <w:t xml:space="preserve">. If you have a suitable </w:t>
      </w:r>
      <w:r w:rsidR="00B63197" w:rsidRPr="00073444">
        <w:t>non-wired bra</w:t>
      </w:r>
      <w:r w:rsidR="00B63197" w:rsidRPr="00E91BA0" w:rsidDel="00B63197">
        <w:rPr>
          <w:rFonts w:asciiTheme="minorHAnsi" w:hAnsiTheme="minorHAnsi" w:cstheme="minorHAnsi"/>
          <w:color w:val="1A1A1A"/>
        </w:rPr>
        <w:t xml:space="preserve"> </w:t>
      </w:r>
      <w:r w:rsidRPr="00E91BA0">
        <w:rPr>
          <w:rFonts w:asciiTheme="minorHAnsi" w:hAnsiTheme="minorHAnsi" w:cstheme="minorHAnsi"/>
          <w:color w:val="1A1A1A"/>
        </w:rPr>
        <w:t>you may wear this instead. </w:t>
      </w:r>
      <w:r w:rsidR="00B63197" w:rsidRPr="00073444">
        <w:rPr>
          <w:rFonts w:cs="Calibri"/>
        </w:rPr>
        <w:t>Do not wear</w:t>
      </w:r>
      <w:r w:rsidR="00B63197" w:rsidRPr="00073444">
        <w:t xml:space="preserve"> any fabrics that contain metallic threads or </w:t>
      </w:r>
      <w:r w:rsidR="00B63197" w:rsidRPr="00073444">
        <w:rPr>
          <w:rFonts w:cs="Calibri"/>
        </w:rPr>
        <w:t>are</w:t>
      </w:r>
      <w:r w:rsidR="00B63197" w:rsidRPr="00073444">
        <w:t xml:space="preserve"> silver impregnated (often marketed as anti-microbial/bacterial or anti-odour/stink).  Metal jewellery</w:t>
      </w:r>
      <w:r w:rsidR="00B63197" w:rsidRPr="00073444">
        <w:rPr>
          <w:rFonts w:cs="Calibri"/>
        </w:rPr>
        <w:t>,</w:t>
      </w:r>
      <w:r w:rsidR="00B63197" w:rsidRPr="00073444">
        <w:t xml:space="preserve"> including body piercing</w:t>
      </w:r>
      <w:r w:rsidR="00B63197" w:rsidRPr="00073444">
        <w:rPr>
          <w:rFonts w:cs="Calibri"/>
        </w:rPr>
        <w:t>,</w:t>
      </w:r>
      <w:r w:rsidR="00B63197" w:rsidRPr="00073444">
        <w:t xml:space="preserve"> must also be removed. If you wish to wear eye makeup to your scan</w:t>
      </w:r>
      <w:r w:rsidR="00B63197" w:rsidRPr="00073444">
        <w:rPr>
          <w:rFonts w:cs="Calibri"/>
        </w:rPr>
        <w:t>,</w:t>
      </w:r>
      <w:r w:rsidR="00B63197" w:rsidRPr="00073444">
        <w:t xml:space="preserve"> we </w:t>
      </w:r>
      <w:r w:rsidR="00B63197" w:rsidRPr="00073444">
        <w:rPr>
          <w:rFonts w:cs="Calibri"/>
        </w:rPr>
        <w:t xml:space="preserve">will give you </w:t>
      </w:r>
      <w:r w:rsidR="00B63197" w:rsidRPr="00073444">
        <w:t xml:space="preserve">makeup removal wipes </w:t>
      </w:r>
      <w:r w:rsidR="00B63197" w:rsidRPr="00073444">
        <w:rPr>
          <w:rFonts w:cs="Calibri"/>
        </w:rPr>
        <w:t xml:space="preserve">because you should not wear eye shadow or mascara in the scanner. </w:t>
      </w:r>
      <w:r w:rsidR="0027216D">
        <w:t>If you wish, bring your own makeup to reapply</w:t>
      </w:r>
      <w:r w:rsidR="00B63197" w:rsidRPr="00073444">
        <w:t>.</w:t>
      </w:r>
      <w:r w:rsidR="00B63197" w:rsidRPr="00073444">
        <w:rPr>
          <w:rFonts w:cs="Calibri"/>
        </w:rPr>
        <w:t xml:space="preserve"> </w:t>
      </w:r>
      <w:r w:rsidR="00B63197" w:rsidRPr="00073444">
        <w:t xml:space="preserve"> Lockers are provided to secure your personal belongings and clothing.</w:t>
      </w:r>
    </w:p>
    <w:bookmarkEnd w:id="2"/>
    <w:p w14:paraId="6157B799" w14:textId="02FC21A1" w:rsidR="007E2873" w:rsidRPr="00E91BA0" w:rsidRDefault="007E2873" w:rsidP="007E2873">
      <w:pPr>
        <w:jc w:val="both"/>
        <w:rPr>
          <w:rFonts w:asciiTheme="minorHAnsi" w:hAnsiTheme="minorHAnsi" w:cstheme="minorHAnsi"/>
          <w:color w:val="1A1A1A"/>
        </w:rPr>
      </w:pPr>
    </w:p>
    <w:p w14:paraId="7D2B65C9" w14:textId="77777777" w:rsidR="007E2873" w:rsidRPr="00E91BA0" w:rsidRDefault="007E2873" w:rsidP="007E2873">
      <w:pPr>
        <w:jc w:val="both"/>
        <w:rPr>
          <w:rFonts w:asciiTheme="minorHAnsi" w:hAnsiTheme="minorHAnsi" w:cstheme="minorHAnsi"/>
        </w:rPr>
      </w:pPr>
    </w:p>
    <w:p w14:paraId="04ECD4DF" w14:textId="7C9F2DFF" w:rsidR="007E2873" w:rsidRDefault="007E2873" w:rsidP="007E2873">
      <w:pPr>
        <w:jc w:val="both"/>
        <w:rPr>
          <w:rFonts w:asciiTheme="minorHAnsi" w:hAnsiTheme="minorHAnsi" w:cstheme="minorHAnsi"/>
        </w:rPr>
      </w:pPr>
      <w:r w:rsidRPr="00E91BA0">
        <w:rPr>
          <w:rFonts w:asciiTheme="minorHAnsi" w:hAnsiTheme="minorHAnsi" w:cstheme="minorHAnsi"/>
        </w:rPr>
        <w:t>[For 7T studies - Some people scanned in MRI scanners, especially 7 Tesla scanners, may experience a mild dizzy sensation as they are moved into the scanner.  This is normal and the sensation starts to go away as soon as you are in the scanner.]</w:t>
      </w:r>
    </w:p>
    <w:p w14:paraId="14C50D62" w14:textId="1DA2BDDC" w:rsidR="00B63197" w:rsidRPr="00073444" w:rsidRDefault="00B63197" w:rsidP="00B63197">
      <w:r w:rsidRPr="00073444">
        <w:rPr>
          <w:rFonts w:cs="Calibri"/>
        </w:rPr>
        <w:t>You</w:t>
      </w:r>
      <w:r w:rsidRPr="00073444">
        <w:t xml:space="preserve"> will be introduced to the scanner </w:t>
      </w:r>
      <w:r w:rsidR="00307251">
        <w:t xml:space="preserve">carefully </w:t>
      </w:r>
      <w:r w:rsidRPr="00073444">
        <w:t xml:space="preserve">and allowed to leave at any stage.  Whilst in the scanner </w:t>
      </w:r>
      <w:r w:rsidRPr="00073444">
        <w:rPr>
          <w:rFonts w:cs="Calibri"/>
        </w:rPr>
        <w:t>you will</w:t>
      </w:r>
      <w:r w:rsidRPr="00073444">
        <w:t xml:space="preserve"> have a call button</w:t>
      </w:r>
      <w:r w:rsidRPr="00073444">
        <w:rPr>
          <w:rFonts w:cs="Calibri"/>
        </w:rPr>
        <w:t>, which you can press if you need</w:t>
      </w:r>
      <w:r w:rsidRPr="00073444">
        <w:t xml:space="preserve"> to stop the scan or speak with the </w:t>
      </w:r>
      <w:r w:rsidRPr="00073444">
        <w:rPr>
          <w:rFonts w:cs="Calibri"/>
        </w:rPr>
        <w:t>person operating the scanner</w:t>
      </w:r>
      <w:r w:rsidRPr="00073444">
        <w:t>.</w:t>
      </w:r>
    </w:p>
    <w:p w14:paraId="1CF59796" w14:textId="77777777" w:rsidR="00B63197" w:rsidRPr="00E91BA0" w:rsidRDefault="00B63197" w:rsidP="007E2873">
      <w:pPr>
        <w:jc w:val="both"/>
        <w:rPr>
          <w:rFonts w:asciiTheme="minorHAnsi" w:hAnsiTheme="minorHAnsi" w:cstheme="minorHAnsi"/>
        </w:rPr>
      </w:pPr>
    </w:p>
    <w:p w14:paraId="0751B551" w14:textId="55FC009B" w:rsidR="007E2873" w:rsidRDefault="00405DB7" w:rsidP="007E2873">
      <w:pPr>
        <w:rPr>
          <w:rFonts w:asciiTheme="minorHAnsi" w:hAnsiTheme="minorHAnsi" w:cstheme="minorHAnsi"/>
        </w:rPr>
      </w:pPr>
      <w:r w:rsidRPr="00073444">
        <w:t xml:space="preserve">It is important to note that we do not carry out scans for diagnostic purposes, only for </w:t>
      </w:r>
      <w:proofErr w:type="gramStart"/>
      <w:r w:rsidRPr="00073444">
        <w:t>research</w:t>
      </w:r>
      <w:r>
        <w:t>.</w:t>
      </w:r>
      <w:r w:rsidR="007E2873" w:rsidRPr="00E91BA0">
        <w:rPr>
          <w:rFonts w:asciiTheme="minorHAnsi" w:hAnsiTheme="minorHAnsi" w:cstheme="minorHAnsi"/>
        </w:rPr>
        <w:t>.</w:t>
      </w:r>
      <w:proofErr w:type="gramEnd"/>
      <w:r w:rsidR="007E2873" w:rsidRPr="00E91BA0">
        <w:rPr>
          <w:rFonts w:asciiTheme="minorHAnsi" w:hAnsiTheme="minorHAnsi" w:cstheme="minorHAnsi"/>
        </w:rPr>
        <w:t xml:space="preserve"> </w:t>
      </w:r>
      <w:r w:rsidRPr="00073444">
        <w:t xml:space="preserve">.  Our scans are not routinely looked at by a doctor and are therefore not a substitute for a doctor’s </w:t>
      </w:r>
      <w:proofErr w:type="gramStart"/>
      <w:r w:rsidRPr="00073444">
        <w:t xml:space="preserve">appointment.  </w:t>
      </w:r>
      <w:r w:rsidR="007E2873" w:rsidRPr="00E91BA0">
        <w:rPr>
          <w:rFonts w:asciiTheme="minorHAnsi" w:hAnsiTheme="minorHAnsi" w:cstheme="minorHAnsi"/>
        </w:rPr>
        <w:t>.</w:t>
      </w:r>
      <w:proofErr w:type="gramEnd"/>
      <w:r w:rsidR="007E2873" w:rsidRPr="00E91BA0">
        <w:rPr>
          <w:rFonts w:asciiTheme="minorHAnsi" w:hAnsiTheme="minorHAnsi" w:cstheme="minorHAnsi"/>
        </w:rPr>
        <w:t xml:space="preserve"> </w:t>
      </w:r>
      <w:r w:rsidRPr="00073444">
        <w:t>Occasionally, however, a possible abnormality may be detected. In this case, we would have the scan checked by a doctor.  If the doctor felt that the abnormality was medically important, you would be contacted directly</w:t>
      </w:r>
      <w:r w:rsidR="0027216D" w:rsidRPr="0027216D">
        <w:t xml:space="preserve"> </w:t>
      </w:r>
      <w:r w:rsidR="0027216D">
        <w:t>and further assessment arranged</w:t>
      </w:r>
      <w:r w:rsidR="0060151E">
        <w:t xml:space="preserve"> as necessary</w:t>
      </w:r>
      <w:r w:rsidR="0027216D">
        <w:t xml:space="preserve">. </w:t>
      </w:r>
      <w:r w:rsidRPr="00073444">
        <w:t>You would not be informed unless the doctor considers the finding has clear implications for your current or future health.  All information about you is kept strictly confidential.</w:t>
      </w:r>
    </w:p>
    <w:p w14:paraId="10567EDA" w14:textId="614D21BF" w:rsidR="000435F7" w:rsidRDefault="000435F7" w:rsidP="007E2873">
      <w:pPr>
        <w:rPr>
          <w:rFonts w:asciiTheme="minorHAnsi" w:hAnsiTheme="minorHAnsi" w:cstheme="minorHAnsi"/>
        </w:rPr>
      </w:pPr>
    </w:p>
    <w:p w14:paraId="7BCC883E" w14:textId="6CB73977" w:rsidR="0027216D" w:rsidRPr="00C8177D" w:rsidRDefault="0083076B" w:rsidP="000435F7">
      <w:pPr>
        <w:rPr>
          <w:rStyle w:val="Emphasis"/>
          <w:b/>
          <w:color w:val="C00000"/>
        </w:rPr>
      </w:pPr>
      <w:r w:rsidRPr="00C8177D">
        <w:rPr>
          <w:rStyle w:val="Emphasis"/>
        </w:rPr>
        <w:t>Add to</w:t>
      </w:r>
      <w:r>
        <w:rPr>
          <w:rStyle w:val="Emphasis"/>
          <w:b/>
        </w:rPr>
        <w:t xml:space="preserve"> </w:t>
      </w:r>
      <w:r w:rsidR="0027216D" w:rsidRPr="00C8177D">
        <w:rPr>
          <w:rStyle w:val="Emphasis"/>
          <w:b/>
          <w:color w:val="C00000"/>
        </w:rPr>
        <w:t>What will happen to my data?</w:t>
      </w:r>
    </w:p>
    <w:p w14:paraId="4A791B0D" w14:textId="4C247407" w:rsidR="000435F7" w:rsidRPr="00073444" w:rsidRDefault="000435F7" w:rsidP="000435F7">
      <w:pPr>
        <w:rPr>
          <w:rFonts w:cs="Calibri"/>
        </w:rPr>
      </w:pPr>
      <w:r w:rsidRPr="00C8177D">
        <w:rPr>
          <w:highlight w:val="yellow"/>
        </w:rPr>
        <w:lastRenderedPageBreak/>
        <w:t>Authorised scanning centre personnel and the research team will have access to the MRI imaging data.  MRI imaging data is assigned a unique ID as it is collected, and stored in a secure database on University managed IT systems.  Due to the nature of these images, they remain potentially identifiable, even after we destroy your personal details.  Imaging data will be stored on archive tapes indefinitely, even if you withdraw from this research.</w:t>
      </w:r>
    </w:p>
    <w:p w14:paraId="67149133" w14:textId="77777777" w:rsidR="000435F7" w:rsidRPr="00E91BA0" w:rsidRDefault="000435F7" w:rsidP="007E2873">
      <w:pPr>
        <w:rPr>
          <w:rFonts w:asciiTheme="minorHAnsi" w:hAnsiTheme="minorHAnsi" w:cstheme="minorHAnsi"/>
        </w:rPr>
      </w:pPr>
    </w:p>
    <w:sectPr w:rsidR="000435F7" w:rsidRPr="00E91BA0" w:rsidSect="00425590">
      <w:type w:val="continuous"/>
      <w:pgSz w:w="11906" w:h="16838"/>
      <w:pgMar w:top="1440" w:right="1440" w:bottom="1440" w:left="1440"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0F3673" w16cex:dateUtc="2024-04-01T19:46:00Z"/>
  <w16cex:commentExtensible w16cex:durableId="74814A3E" w16cex:dateUtc="2024-04-01T19:52:00Z"/>
  <w16cex:commentExtensible w16cex:durableId="358CC909" w16cex:dateUtc="2024-04-01T20:00:00Z"/>
  <w16cex:commentExtensible w16cex:durableId="038F5F54" w16cex:dateUtc="2024-04-01T20:01:00Z"/>
  <w16cex:commentExtensible w16cex:durableId="680F33D6" w16cex:dateUtc="2024-04-01T19:53:00Z"/>
  <w16cex:commentExtensible w16cex:durableId="4D873F26" w16cex:dateUtc="2024-04-01T2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DE9B8" w14:textId="77777777" w:rsidR="00425590" w:rsidRDefault="00425590" w:rsidP="007E2873">
      <w:pPr>
        <w:spacing w:after="0" w:line="240" w:lineRule="auto"/>
      </w:pPr>
      <w:r>
        <w:separator/>
      </w:r>
    </w:p>
    <w:p w14:paraId="3A8BFE6D" w14:textId="77777777" w:rsidR="00425590" w:rsidRDefault="00425590"/>
  </w:endnote>
  <w:endnote w:type="continuationSeparator" w:id="0">
    <w:p w14:paraId="1EBD5461" w14:textId="77777777" w:rsidR="00425590" w:rsidRDefault="00425590" w:rsidP="007E2873">
      <w:pPr>
        <w:spacing w:after="0" w:line="240" w:lineRule="auto"/>
      </w:pPr>
      <w:r>
        <w:continuationSeparator/>
      </w:r>
    </w:p>
    <w:p w14:paraId="605AC7E8" w14:textId="77777777" w:rsidR="00425590" w:rsidRDefault="00425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54140544"/>
      <w:docPartObj>
        <w:docPartGallery w:val="Page Numbers (Top of Page)"/>
        <w:docPartUnique/>
      </w:docPartObj>
    </w:sdtPr>
    <w:sdtEndPr>
      <w:rPr>
        <w:sz w:val="18"/>
        <w:szCs w:val="18"/>
      </w:rPr>
    </w:sdtEndPr>
    <w:sdtContent>
      <w:p w14:paraId="57FA04CE" w14:textId="08E0B1C9" w:rsidR="004863C8" w:rsidRPr="001D4257" w:rsidRDefault="004863C8" w:rsidP="004863C8">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CA73D3">
          <w:rPr>
            <w:rFonts w:asciiTheme="minorHAnsi" w:hAnsiTheme="minorHAnsi" w:cstheme="minorHAnsi"/>
            <w:sz w:val="18"/>
            <w:szCs w:val="18"/>
          </w:rPr>
          <w:t xml:space="preserve">&lt;Document title </w:t>
        </w:r>
        <w:r w:rsidRPr="001D4257">
          <w:rPr>
            <w:rFonts w:asciiTheme="minorHAnsi" w:hAnsiTheme="minorHAnsi" w:cstheme="minorHAnsi"/>
            <w:sz w:val="18"/>
            <w:szCs w:val="18"/>
          </w:rPr>
          <w:t>(e.g. Information Sheet)</w:t>
        </w:r>
        <w:r w:rsidRPr="001D4257">
          <w:rPr>
            <w:rFonts w:asciiTheme="minorHAnsi" w:hAnsiTheme="minorHAnsi" w:cstheme="minorHAnsi"/>
            <w:sz w:val="18"/>
            <w:szCs w:val="18"/>
          </w:rPr>
          <w:tab/>
        </w:r>
        <w:r w:rsidR="002B5C8A">
          <w:rPr>
            <w:rFonts w:asciiTheme="minorHAnsi" w:hAnsiTheme="minorHAnsi" w:cstheme="minorHAnsi"/>
            <w:sz w:val="18"/>
            <w:szCs w:val="18"/>
          </w:rPr>
          <w:t>&gt;</w:t>
        </w:r>
        <w:r w:rsidRPr="001D4257">
          <w:rPr>
            <w:rFonts w:asciiTheme="minorHAnsi" w:hAnsiTheme="minorHAnsi" w:cstheme="minorHAnsi"/>
            <w:sz w:val="18"/>
            <w:szCs w:val="18"/>
          </w:rPr>
          <w:t xml:space="preserve">                                                                                               </w:t>
        </w:r>
        <w:r w:rsidRPr="00CA73D3">
          <w:rPr>
            <w:rFonts w:asciiTheme="minorHAnsi" w:hAnsiTheme="minorHAnsi" w:cstheme="minorHAnsi"/>
            <w:sz w:val="18"/>
            <w:szCs w:val="18"/>
          </w:rPr>
          <w:t xml:space="preserve">Version/Date: </w:t>
        </w:r>
        <w:proofErr w:type="gramStart"/>
        <w:r w:rsidRPr="00CA73D3">
          <w:rPr>
            <w:rFonts w:asciiTheme="minorHAnsi" w:hAnsiTheme="minorHAnsi" w:cstheme="minorHAnsi"/>
            <w:sz w:val="18"/>
            <w:szCs w:val="18"/>
          </w:rPr>
          <w:t>&lt;  &gt;</w:t>
        </w:r>
        <w:proofErr w:type="gramEnd"/>
        <w:r w:rsidRPr="001D4257">
          <w:rPr>
            <w:rFonts w:asciiTheme="minorHAnsi" w:hAnsiTheme="minorHAnsi" w:cstheme="minorHAnsi"/>
            <w:sz w:val="18"/>
            <w:szCs w:val="18"/>
          </w:rPr>
          <w:ptab w:relativeTo="margin" w:alignment="right" w:leader="none"/>
        </w:r>
      </w:p>
      <w:p w14:paraId="2D9746AD" w14:textId="39218AED" w:rsidR="004863C8" w:rsidRPr="00CA73D3" w:rsidRDefault="004863C8" w:rsidP="004863C8">
        <w:pPr>
          <w:pStyle w:val="Header"/>
          <w:pBdr>
            <w:top w:val="single" w:sz="4" w:space="1" w:color="auto"/>
            <w:left w:val="single" w:sz="4" w:space="4" w:color="auto"/>
            <w:bottom w:val="single" w:sz="4" w:space="1" w:color="auto"/>
            <w:right w:val="single" w:sz="4" w:space="4" w:color="auto"/>
          </w:pBdr>
          <w:tabs>
            <w:tab w:val="right" w:pos="10204"/>
          </w:tabs>
          <w:rPr>
            <w:rFonts w:asciiTheme="minorHAnsi" w:hAnsiTheme="minorHAnsi" w:cstheme="minorHAnsi"/>
            <w:sz w:val="18"/>
            <w:szCs w:val="18"/>
          </w:rPr>
        </w:pPr>
        <w:r w:rsidRPr="001D4257">
          <w:rPr>
            <w:rFonts w:asciiTheme="minorHAnsi" w:hAnsiTheme="minorHAnsi" w:cstheme="minorHAnsi"/>
            <w:i/>
            <w:sz w:val="18"/>
            <w:szCs w:val="18"/>
          </w:rPr>
          <w:t>&lt;</w:t>
        </w:r>
        <w:r w:rsidRPr="00CA73D3">
          <w:rPr>
            <w:rFonts w:asciiTheme="minorHAnsi" w:hAnsiTheme="minorHAnsi" w:cstheme="minorHAnsi"/>
            <w:sz w:val="18"/>
            <w:szCs w:val="18"/>
          </w:rPr>
          <w:t>Study Long Title</w:t>
        </w:r>
        <w:r w:rsidRPr="001D4257">
          <w:rPr>
            <w:rFonts w:asciiTheme="minorHAnsi" w:hAnsiTheme="minorHAnsi" w:cstheme="minorHAnsi"/>
            <w:i/>
            <w:sz w:val="18"/>
            <w:szCs w:val="18"/>
          </w:rPr>
          <w:t>&gt;</w:t>
        </w:r>
        <w:r w:rsidRPr="001D4257">
          <w:rPr>
            <w:rFonts w:asciiTheme="minorHAnsi" w:hAnsiTheme="minorHAnsi" w:cstheme="minorHAnsi"/>
            <w:sz w:val="18"/>
            <w:szCs w:val="18"/>
          </w:rPr>
          <w:tab/>
          <w:t xml:space="preserve">                                                                                                                                          </w:t>
        </w:r>
        <w:r w:rsidRPr="00CA73D3">
          <w:rPr>
            <w:rFonts w:asciiTheme="minorHAnsi" w:hAnsiTheme="minorHAnsi" w:cstheme="minorHAnsi"/>
            <w:sz w:val="18"/>
            <w:szCs w:val="18"/>
          </w:rPr>
          <w:t xml:space="preserve">IRAS Project number: </w:t>
        </w:r>
        <w:proofErr w:type="gramStart"/>
        <w:r w:rsidRPr="00CA73D3">
          <w:rPr>
            <w:rFonts w:asciiTheme="minorHAnsi" w:hAnsiTheme="minorHAnsi" w:cstheme="minorHAnsi"/>
            <w:sz w:val="18"/>
            <w:szCs w:val="18"/>
          </w:rPr>
          <w:t>&lt;  &gt;</w:t>
        </w:r>
        <w:proofErr w:type="gramEnd"/>
      </w:p>
      <w:p w14:paraId="1F7F2DA5" w14:textId="1F0CC32E" w:rsidR="004863C8" w:rsidRPr="001D4257" w:rsidRDefault="004863C8" w:rsidP="004863C8">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1D4257">
          <w:rPr>
            <w:rFonts w:asciiTheme="minorHAnsi" w:hAnsiTheme="minorHAnsi" w:cstheme="minorHAnsi"/>
            <w:i/>
            <w:sz w:val="18"/>
            <w:szCs w:val="18"/>
          </w:rPr>
          <w:t>&lt;</w:t>
        </w:r>
        <w:r w:rsidRPr="00CA73D3">
          <w:rPr>
            <w:rFonts w:asciiTheme="minorHAnsi" w:hAnsiTheme="minorHAnsi" w:cstheme="minorHAnsi"/>
            <w:sz w:val="18"/>
            <w:szCs w:val="18"/>
          </w:rPr>
          <w:t>Chief Investigator</w:t>
        </w:r>
        <w:r w:rsidRPr="001D4257">
          <w:rPr>
            <w:rFonts w:asciiTheme="minorHAnsi" w:hAnsiTheme="minorHAnsi" w:cstheme="minorHAnsi"/>
            <w:i/>
            <w:sz w:val="18"/>
            <w:szCs w:val="18"/>
          </w:rPr>
          <w:t>&gt;</w:t>
        </w:r>
        <w:r w:rsidRPr="001D4257">
          <w:rPr>
            <w:rFonts w:asciiTheme="minorHAnsi" w:hAnsiTheme="minorHAnsi" w:cstheme="minorHAnsi"/>
            <w:sz w:val="18"/>
            <w:szCs w:val="18"/>
          </w:rPr>
          <w:t xml:space="preserve">                                                                                                                                      </w:t>
        </w:r>
        <w:r w:rsidRPr="00CA73D3">
          <w:rPr>
            <w:rFonts w:asciiTheme="minorHAnsi" w:hAnsiTheme="minorHAnsi" w:cstheme="minorHAnsi"/>
            <w:sz w:val="18"/>
            <w:szCs w:val="18"/>
          </w:rPr>
          <w:t>REC Reference number</w:t>
        </w:r>
        <w:r w:rsidRPr="001D4257">
          <w:rPr>
            <w:rFonts w:asciiTheme="minorHAnsi" w:hAnsiTheme="minorHAnsi" w:cstheme="minorHAnsi"/>
            <w:sz w:val="18"/>
            <w:szCs w:val="18"/>
          </w:rPr>
          <w:t xml:space="preserve">: </w:t>
        </w:r>
        <w:proofErr w:type="gramStart"/>
        <w:r w:rsidRPr="001D4257">
          <w:rPr>
            <w:rFonts w:asciiTheme="minorHAnsi" w:hAnsiTheme="minorHAnsi" w:cstheme="minorHAnsi"/>
            <w:sz w:val="18"/>
            <w:szCs w:val="18"/>
          </w:rPr>
          <w:t>&lt;  &gt;</w:t>
        </w:r>
        <w:proofErr w:type="gramEnd"/>
        <w:r w:rsidRPr="001D4257">
          <w:rPr>
            <w:rFonts w:asciiTheme="minorHAnsi" w:hAnsiTheme="minorHAnsi" w:cstheme="minorHAnsi"/>
            <w:sz w:val="18"/>
            <w:szCs w:val="18"/>
          </w:rPr>
          <w:tab/>
        </w:r>
      </w:p>
      <w:p w14:paraId="3C0FF957" w14:textId="77777777" w:rsidR="004863C8" w:rsidRPr="004863C8" w:rsidRDefault="004863C8" w:rsidP="004863C8">
        <w:pPr>
          <w:spacing w:after="0" w:line="240" w:lineRule="auto"/>
          <w:jc w:val="both"/>
          <w:rPr>
            <w:sz w:val="18"/>
            <w:szCs w:val="18"/>
          </w:rPr>
        </w:pPr>
      </w:p>
      <w:p w14:paraId="052002D9" w14:textId="46D4F414" w:rsidR="00EF246F" w:rsidRPr="002C6FB4" w:rsidRDefault="006B5E08" w:rsidP="00EF246F">
        <w:pPr>
          <w:spacing w:after="0" w:line="240" w:lineRule="auto"/>
          <w:jc w:val="both"/>
          <w:rPr>
            <w:sz w:val="16"/>
            <w:szCs w:val="16"/>
          </w:rPr>
        </w:pPr>
        <w:r w:rsidRPr="006B5E08">
          <w:rPr>
            <w:sz w:val="18"/>
            <w:szCs w:val="18"/>
          </w:rPr>
          <w:t xml:space="preserve">RGEA Sponsorship SOP-AD </w:t>
        </w:r>
        <w:r w:rsidR="004863C8" w:rsidRPr="004863C8">
          <w:rPr>
            <w:sz w:val="18"/>
            <w:szCs w:val="18"/>
          </w:rPr>
          <w:t>6l v</w:t>
        </w:r>
        <w:r w:rsidR="00370F9F">
          <w:rPr>
            <w:sz w:val="18"/>
            <w:szCs w:val="18"/>
          </w:rPr>
          <w:t>10</w:t>
        </w:r>
        <w:r w:rsidR="004863C8" w:rsidRPr="004863C8">
          <w:rPr>
            <w:sz w:val="18"/>
            <w:szCs w:val="18"/>
          </w:rPr>
          <w:t xml:space="preserve"> Template Participant Information Sheet </w:t>
        </w:r>
        <w:r w:rsidR="003D7E0C">
          <w:rPr>
            <w:sz w:val="18"/>
            <w:szCs w:val="18"/>
          </w:rPr>
          <w:t>April</w:t>
        </w:r>
        <w:r w:rsidR="00F93A01">
          <w:rPr>
            <w:sz w:val="18"/>
            <w:szCs w:val="18"/>
          </w:rPr>
          <w:t xml:space="preserve"> </w:t>
        </w:r>
        <w:r w:rsidR="00363708">
          <w:rPr>
            <w:sz w:val="18"/>
            <w:szCs w:val="18"/>
          </w:rPr>
          <w:t>202</w:t>
        </w:r>
        <w:r w:rsidR="002B5E18">
          <w:rPr>
            <w:sz w:val="18"/>
            <w:szCs w:val="18"/>
          </w:rPr>
          <w:t>4</w:t>
        </w:r>
        <w:r w:rsidR="00363708" w:rsidRPr="004863C8">
          <w:rPr>
            <w:sz w:val="18"/>
            <w:szCs w:val="18"/>
          </w:rPr>
          <w:t xml:space="preserve">   </w:t>
        </w:r>
        <w:r w:rsidR="00363708">
          <w:rPr>
            <w:sz w:val="18"/>
            <w:szCs w:val="18"/>
          </w:rPr>
          <w:t xml:space="preserve">                                           </w:t>
        </w:r>
        <w:r w:rsidR="00EF246F" w:rsidRPr="002C6FB4">
          <w:rPr>
            <w:sz w:val="16"/>
            <w:szCs w:val="16"/>
          </w:rPr>
          <w:t xml:space="preserve">Page </w:t>
        </w:r>
        <w:r w:rsidR="00EF246F" w:rsidRPr="002C6FB4">
          <w:rPr>
            <w:bCs/>
            <w:sz w:val="16"/>
            <w:szCs w:val="16"/>
          </w:rPr>
          <w:fldChar w:fldCharType="begin"/>
        </w:r>
        <w:r w:rsidR="00EF246F" w:rsidRPr="002C6FB4">
          <w:rPr>
            <w:bCs/>
            <w:sz w:val="16"/>
            <w:szCs w:val="16"/>
          </w:rPr>
          <w:instrText xml:space="preserve"> PAGE </w:instrText>
        </w:r>
        <w:r w:rsidR="00EF246F" w:rsidRPr="002C6FB4">
          <w:rPr>
            <w:bCs/>
            <w:sz w:val="16"/>
            <w:szCs w:val="16"/>
          </w:rPr>
          <w:fldChar w:fldCharType="separate"/>
        </w:r>
        <w:r w:rsidR="00EF246F">
          <w:rPr>
            <w:bCs/>
            <w:sz w:val="16"/>
            <w:szCs w:val="16"/>
          </w:rPr>
          <w:t>2</w:t>
        </w:r>
        <w:r w:rsidR="00EF246F" w:rsidRPr="002C6FB4">
          <w:rPr>
            <w:bCs/>
            <w:sz w:val="16"/>
            <w:szCs w:val="16"/>
          </w:rPr>
          <w:fldChar w:fldCharType="end"/>
        </w:r>
        <w:r w:rsidR="00EF246F" w:rsidRPr="002C6FB4">
          <w:rPr>
            <w:sz w:val="16"/>
            <w:szCs w:val="16"/>
          </w:rPr>
          <w:t xml:space="preserve"> of </w:t>
        </w:r>
        <w:r w:rsidR="00EF246F" w:rsidRPr="002C6FB4">
          <w:rPr>
            <w:bCs/>
            <w:sz w:val="16"/>
            <w:szCs w:val="16"/>
          </w:rPr>
          <w:fldChar w:fldCharType="begin"/>
        </w:r>
        <w:r w:rsidR="00EF246F" w:rsidRPr="002C6FB4">
          <w:rPr>
            <w:bCs/>
            <w:sz w:val="16"/>
            <w:szCs w:val="16"/>
          </w:rPr>
          <w:instrText xml:space="preserve"> NUMPAGES  </w:instrText>
        </w:r>
        <w:r w:rsidR="00EF246F" w:rsidRPr="002C6FB4">
          <w:rPr>
            <w:bCs/>
            <w:sz w:val="16"/>
            <w:szCs w:val="16"/>
          </w:rPr>
          <w:fldChar w:fldCharType="separate"/>
        </w:r>
        <w:r w:rsidR="00EF246F">
          <w:rPr>
            <w:bCs/>
            <w:sz w:val="16"/>
            <w:szCs w:val="16"/>
          </w:rPr>
          <w:t>2</w:t>
        </w:r>
        <w:r w:rsidR="00EF246F" w:rsidRPr="002C6FB4">
          <w:rPr>
            <w:bCs/>
            <w:sz w:val="16"/>
            <w:szCs w:val="16"/>
          </w:rPr>
          <w:fldChar w:fldCharType="end"/>
        </w:r>
      </w:p>
      <w:p w14:paraId="4BDD500D" w14:textId="6DD564E3" w:rsidR="004863C8" w:rsidRPr="004863C8" w:rsidRDefault="00A67E8F" w:rsidP="004863C8">
        <w:pPr>
          <w:spacing w:after="0" w:line="240" w:lineRule="auto"/>
          <w:jc w:val="both"/>
          <w:rPr>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C1F7" w14:textId="77777777" w:rsidR="00E03E97" w:rsidRPr="001D4257" w:rsidRDefault="00E03E97" w:rsidP="00E03E97">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CA73D3">
      <w:rPr>
        <w:rFonts w:asciiTheme="minorHAnsi" w:hAnsiTheme="minorHAnsi" w:cstheme="minorHAnsi"/>
        <w:sz w:val="18"/>
        <w:szCs w:val="18"/>
      </w:rPr>
      <w:t xml:space="preserve">&lt;Document title </w:t>
    </w:r>
    <w:r w:rsidRPr="001D4257">
      <w:rPr>
        <w:rFonts w:asciiTheme="minorHAnsi" w:hAnsiTheme="minorHAnsi" w:cstheme="minorHAnsi"/>
        <w:sz w:val="18"/>
        <w:szCs w:val="18"/>
      </w:rPr>
      <w:t>(e.g. Information Sheet)</w:t>
    </w:r>
    <w:r w:rsidRPr="001D4257">
      <w:rPr>
        <w:rFonts w:asciiTheme="minorHAnsi" w:hAnsiTheme="minorHAnsi" w:cstheme="minorHAnsi"/>
        <w:sz w:val="18"/>
        <w:szCs w:val="18"/>
      </w:rPr>
      <w:tab/>
    </w:r>
    <w:r>
      <w:rPr>
        <w:rFonts w:asciiTheme="minorHAnsi" w:hAnsiTheme="minorHAnsi" w:cstheme="minorHAnsi"/>
        <w:sz w:val="18"/>
        <w:szCs w:val="18"/>
      </w:rPr>
      <w:t>&gt;</w:t>
    </w:r>
    <w:r w:rsidRPr="001D4257">
      <w:rPr>
        <w:rFonts w:asciiTheme="minorHAnsi" w:hAnsiTheme="minorHAnsi" w:cstheme="minorHAnsi"/>
        <w:sz w:val="18"/>
        <w:szCs w:val="18"/>
      </w:rPr>
      <w:t xml:space="preserve">                                                                                               </w:t>
    </w:r>
    <w:r w:rsidRPr="00CA73D3">
      <w:rPr>
        <w:rFonts w:asciiTheme="minorHAnsi" w:hAnsiTheme="minorHAnsi" w:cstheme="minorHAnsi"/>
        <w:sz w:val="18"/>
        <w:szCs w:val="18"/>
      </w:rPr>
      <w:t xml:space="preserve">Version/Date: </w:t>
    </w:r>
    <w:proofErr w:type="gramStart"/>
    <w:r w:rsidRPr="00CA73D3">
      <w:rPr>
        <w:rFonts w:asciiTheme="minorHAnsi" w:hAnsiTheme="minorHAnsi" w:cstheme="minorHAnsi"/>
        <w:sz w:val="18"/>
        <w:szCs w:val="18"/>
      </w:rPr>
      <w:t>&lt;  &gt;</w:t>
    </w:r>
    <w:proofErr w:type="gramEnd"/>
    <w:r w:rsidRPr="001D4257">
      <w:rPr>
        <w:rFonts w:asciiTheme="minorHAnsi" w:hAnsiTheme="minorHAnsi" w:cstheme="minorHAnsi"/>
        <w:sz w:val="18"/>
        <w:szCs w:val="18"/>
      </w:rPr>
      <w:ptab w:relativeTo="margin" w:alignment="right" w:leader="none"/>
    </w:r>
  </w:p>
  <w:p w14:paraId="46D4C7D8" w14:textId="77777777" w:rsidR="00E03E97" w:rsidRPr="00CA73D3" w:rsidRDefault="00E03E97" w:rsidP="00E03E97">
    <w:pPr>
      <w:pStyle w:val="Header"/>
      <w:pBdr>
        <w:top w:val="single" w:sz="4" w:space="1" w:color="auto"/>
        <w:left w:val="single" w:sz="4" w:space="4" w:color="auto"/>
        <w:bottom w:val="single" w:sz="4" w:space="1" w:color="auto"/>
        <w:right w:val="single" w:sz="4" w:space="4" w:color="auto"/>
      </w:pBdr>
      <w:tabs>
        <w:tab w:val="right" w:pos="10204"/>
      </w:tabs>
      <w:rPr>
        <w:rFonts w:asciiTheme="minorHAnsi" w:hAnsiTheme="minorHAnsi" w:cstheme="minorHAnsi"/>
        <w:sz w:val="18"/>
        <w:szCs w:val="18"/>
      </w:rPr>
    </w:pPr>
    <w:r w:rsidRPr="001D4257">
      <w:rPr>
        <w:rFonts w:asciiTheme="minorHAnsi" w:hAnsiTheme="minorHAnsi" w:cstheme="minorHAnsi"/>
        <w:i/>
        <w:sz w:val="18"/>
        <w:szCs w:val="18"/>
      </w:rPr>
      <w:t>&lt;</w:t>
    </w:r>
    <w:r w:rsidRPr="00CA73D3">
      <w:rPr>
        <w:rFonts w:asciiTheme="minorHAnsi" w:hAnsiTheme="minorHAnsi" w:cstheme="minorHAnsi"/>
        <w:sz w:val="18"/>
        <w:szCs w:val="18"/>
      </w:rPr>
      <w:t>Study Long Title</w:t>
    </w:r>
    <w:r w:rsidRPr="001D4257">
      <w:rPr>
        <w:rFonts w:asciiTheme="minorHAnsi" w:hAnsiTheme="minorHAnsi" w:cstheme="minorHAnsi"/>
        <w:i/>
        <w:sz w:val="18"/>
        <w:szCs w:val="18"/>
      </w:rPr>
      <w:t>&gt;</w:t>
    </w:r>
    <w:r w:rsidRPr="001D4257">
      <w:rPr>
        <w:rFonts w:asciiTheme="minorHAnsi" w:hAnsiTheme="minorHAnsi" w:cstheme="minorHAnsi"/>
        <w:sz w:val="18"/>
        <w:szCs w:val="18"/>
      </w:rPr>
      <w:tab/>
      <w:t xml:space="preserve">                                                                                                                                          </w:t>
    </w:r>
    <w:r w:rsidRPr="00CA73D3">
      <w:rPr>
        <w:rFonts w:asciiTheme="minorHAnsi" w:hAnsiTheme="minorHAnsi" w:cstheme="minorHAnsi"/>
        <w:sz w:val="18"/>
        <w:szCs w:val="18"/>
      </w:rPr>
      <w:t xml:space="preserve">IRAS Project number: </w:t>
    </w:r>
    <w:proofErr w:type="gramStart"/>
    <w:r w:rsidRPr="00CA73D3">
      <w:rPr>
        <w:rFonts w:asciiTheme="minorHAnsi" w:hAnsiTheme="minorHAnsi" w:cstheme="minorHAnsi"/>
        <w:sz w:val="18"/>
        <w:szCs w:val="18"/>
      </w:rPr>
      <w:t>&lt;  &gt;</w:t>
    </w:r>
    <w:proofErr w:type="gramEnd"/>
  </w:p>
  <w:p w14:paraId="6C037C43" w14:textId="77777777" w:rsidR="00E03E97" w:rsidRPr="001D4257" w:rsidRDefault="00E03E97" w:rsidP="00E03E97">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1D4257">
      <w:rPr>
        <w:rFonts w:asciiTheme="minorHAnsi" w:hAnsiTheme="minorHAnsi" w:cstheme="minorHAnsi"/>
        <w:i/>
        <w:sz w:val="18"/>
        <w:szCs w:val="18"/>
      </w:rPr>
      <w:t>&lt;</w:t>
    </w:r>
    <w:r w:rsidRPr="00CA73D3">
      <w:rPr>
        <w:rFonts w:asciiTheme="minorHAnsi" w:hAnsiTheme="minorHAnsi" w:cstheme="minorHAnsi"/>
        <w:sz w:val="18"/>
        <w:szCs w:val="18"/>
      </w:rPr>
      <w:t>Chief Investigator</w:t>
    </w:r>
    <w:r w:rsidRPr="001D4257">
      <w:rPr>
        <w:rFonts w:asciiTheme="minorHAnsi" w:hAnsiTheme="minorHAnsi" w:cstheme="minorHAnsi"/>
        <w:i/>
        <w:sz w:val="18"/>
        <w:szCs w:val="18"/>
      </w:rPr>
      <w:t>&gt;</w:t>
    </w:r>
    <w:r w:rsidRPr="001D4257">
      <w:rPr>
        <w:rFonts w:asciiTheme="minorHAnsi" w:hAnsiTheme="minorHAnsi" w:cstheme="minorHAnsi"/>
        <w:sz w:val="18"/>
        <w:szCs w:val="18"/>
      </w:rPr>
      <w:t xml:space="preserve">                                                                                                                                      </w:t>
    </w:r>
    <w:r w:rsidRPr="00CA73D3">
      <w:rPr>
        <w:rFonts w:asciiTheme="minorHAnsi" w:hAnsiTheme="minorHAnsi" w:cstheme="minorHAnsi"/>
        <w:sz w:val="18"/>
        <w:szCs w:val="18"/>
      </w:rPr>
      <w:t>REC Reference number</w:t>
    </w:r>
    <w:r w:rsidRPr="001D4257">
      <w:rPr>
        <w:rFonts w:asciiTheme="minorHAnsi" w:hAnsiTheme="minorHAnsi" w:cstheme="minorHAnsi"/>
        <w:sz w:val="18"/>
        <w:szCs w:val="18"/>
      </w:rPr>
      <w:t xml:space="preserve">: </w:t>
    </w:r>
    <w:proofErr w:type="gramStart"/>
    <w:r w:rsidRPr="001D4257">
      <w:rPr>
        <w:rFonts w:asciiTheme="minorHAnsi" w:hAnsiTheme="minorHAnsi" w:cstheme="minorHAnsi"/>
        <w:sz w:val="18"/>
        <w:szCs w:val="18"/>
      </w:rPr>
      <w:t>&lt;  &gt;</w:t>
    </w:r>
    <w:proofErr w:type="gramEnd"/>
    <w:r w:rsidRPr="001D4257">
      <w:rPr>
        <w:rFonts w:asciiTheme="minorHAnsi" w:hAnsiTheme="minorHAnsi" w:cstheme="minorHAnsi"/>
        <w:sz w:val="18"/>
        <w:szCs w:val="18"/>
      </w:rPr>
      <w:tab/>
    </w:r>
  </w:p>
  <w:p w14:paraId="5CC30B87" w14:textId="77777777" w:rsidR="00E03E97" w:rsidRPr="004863C8" w:rsidRDefault="00E03E97" w:rsidP="00E03E97">
    <w:pPr>
      <w:spacing w:after="0" w:line="240" w:lineRule="auto"/>
      <w:jc w:val="both"/>
      <w:rPr>
        <w:sz w:val="18"/>
        <w:szCs w:val="18"/>
      </w:rPr>
    </w:pPr>
  </w:p>
  <w:p w14:paraId="6B7B7D9D" w14:textId="08F67A88" w:rsidR="00E03E97" w:rsidRDefault="00E03E97" w:rsidP="00E03E97">
    <w:pPr>
      <w:pStyle w:val="Footer"/>
    </w:pPr>
    <w:r w:rsidRPr="006B5E08">
      <w:rPr>
        <w:sz w:val="18"/>
        <w:szCs w:val="18"/>
      </w:rPr>
      <w:t xml:space="preserve">RGEA Sponsorship SOP-AD </w:t>
    </w:r>
    <w:r w:rsidRPr="004863C8">
      <w:rPr>
        <w:sz w:val="18"/>
        <w:szCs w:val="18"/>
      </w:rPr>
      <w:t xml:space="preserve">6l </w:t>
    </w:r>
    <w:r w:rsidR="002B5E18" w:rsidRPr="004863C8">
      <w:rPr>
        <w:sz w:val="18"/>
        <w:szCs w:val="18"/>
      </w:rPr>
      <w:t>v</w:t>
    </w:r>
    <w:r w:rsidR="002B5E18">
      <w:rPr>
        <w:sz w:val="18"/>
        <w:szCs w:val="18"/>
      </w:rPr>
      <w:t>10</w:t>
    </w:r>
    <w:r w:rsidRPr="004863C8">
      <w:rPr>
        <w:sz w:val="18"/>
        <w:szCs w:val="18"/>
      </w:rPr>
      <w:t xml:space="preserve"> Template Participant Information Sheet </w:t>
    </w:r>
    <w:r w:rsidR="003D7E0C">
      <w:rPr>
        <w:sz w:val="18"/>
        <w:szCs w:val="18"/>
      </w:rPr>
      <w:t>April</w:t>
    </w:r>
    <w:r w:rsidR="002B5E18">
      <w:rPr>
        <w:sz w:val="18"/>
        <w:szCs w:val="18"/>
      </w:rPr>
      <w:t xml:space="preserve"> </w:t>
    </w:r>
    <w:r>
      <w:rPr>
        <w:sz w:val="18"/>
        <w:szCs w:val="18"/>
      </w:rPr>
      <w:t>202</w:t>
    </w:r>
    <w:r w:rsidR="002B5E18">
      <w:rPr>
        <w:sz w:val="18"/>
        <w:szCs w:val="18"/>
      </w:rPr>
      <w:t>4</w:t>
    </w:r>
    <w:r w:rsidRPr="004863C8">
      <w:rPr>
        <w:sz w:val="18"/>
        <w:szCs w:val="18"/>
      </w:rPr>
      <w:t xml:space="preserve">   </w:t>
    </w:r>
    <w:r>
      <w:rPr>
        <w:sz w:val="18"/>
        <w:szCs w:val="18"/>
      </w:rPr>
      <w:t xml:space="preserve">                                           </w:t>
    </w:r>
    <w:r w:rsidRPr="002C6FB4">
      <w:rPr>
        <w:sz w:val="16"/>
        <w:szCs w:val="16"/>
      </w:rPr>
      <w:t xml:space="preserve">Page </w:t>
    </w:r>
    <w:r w:rsidRPr="002C6FB4">
      <w:rPr>
        <w:bCs/>
        <w:sz w:val="16"/>
        <w:szCs w:val="16"/>
      </w:rPr>
      <w:fldChar w:fldCharType="begin"/>
    </w:r>
    <w:r w:rsidRPr="002C6FB4">
      <w:rPr>
        <w:bCs/>
        <w:sz w:val="16"/>
        <w:szCs w:val="16"/>
      </w:rPr>
      <w:instrText xml:space="preserve"> PAGE </w:instrText>
    </w:r>
    <w:r w:rsidRPr="002C6FB4">
      <w:rPr>
        <w:bCs/>
        <w:sz w:val="16"/>
        <w:szCs w:val="16"/>
      </w:rPr>
      <w:fldChar w:fldCharType="separate"/>
    </w:r>
    <w:r>
      <w:rPr>
        <w:bCs/>
        <w:sz w:val="16"/>
        <w:szCs w:val="16"/>
      </w:rPr>
      <w:t>2</w:t>
    </w:r>
    <w:r w:rsidRPr="002C6FB4">
      <w:rPr>
        <w:bCs/>
        <w:sz w:val="16"/>
        <w:szCs w:val="16"/>
      </w:rPr>
      <w:fldChar w:fldCharType="end"/>
    </w:r>
    <w:r w:rsidRPr="002C6FB4">
      <w:rPr>
        <w:sz w:val="16"/>
        <w:szCs w:val="16"/>
      </w:rPr>
      <w:t xml:space="preserve"> of </w:t>
    </w:r>
    <w:r w:rsidRPr="002C6FB4">
      <w:rPr>
        <w:bCs/>
        <w:sz w:val="16"/>
        <w:szCs w:val="16"/>
      </w:rPr>
      <w:fldChar w:fldCharType="begin"/>
    </w:r>
    <w:r w:rsidRPr="002C6FB4">
      <w:rPr>
        <w:bCs/>
        <w:sz w:val="16"/>
        <w:szCs w:val="16"/>
      </w:rPr>
      <w:instrText xml:space="preserve"> NUMPAGES  </w:instrText>
    </w:r>
    <w:r w:rsidRPr="002C6FB4">
      <w:rPr>
        <w:bCs/>
        <w:sz w:val="16"/>
        <w:szCs w:val="16"/>
      </w:rPr>
      <w:fldChar w:fldCharType="separate"/>
    </w:r>
    <w:r>
      <w:rPr>
        <w:bCs/>
        <w:sz w:val="16"/>
        <w:szCs w:val="16"/>
      </w:rPr>
      <w:t>11</w:t>
    </w:r>
    <w:r w:rsidRPr="002C6FB4">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46C75" w14:textId="77777777" w:rsidR="00425590" w:rsidRDefault="00425590" w:rsidP="007E2873">
      <w:pPr>
        <w:spacing w:after="0" w:line="240" w:lineRule="auto"/>
      </w:pPr>
      <w:r>
        <w:separator/>
      </w:r>
    </w:p>
    <w:p w14:paraId="27419E45" w14:textId="77777777" w:rsidR="00425590" w:rsidRDefault="00425590"/>
  </w:footnote>
  <w:footnote w:type="continuationSeparator" w:id="0">
    <w:p w14:paraId="07A26E15" w14:textId="77777777" w:rsidR="00425590" w:rsidRDefault="00425590" w:rsidP="007E2873">
      <w:pPr>
        <w:spacing w:after="0" w:line="240" w:lineRule="auto"/>
      </w:pPr>
      <w:r>
        <w:continuationSeparator/>
      </w:r>
    </w:p>
    <w:p w14:paraId="7D65C31D" w14:textId="77777777" w:rsidR="00425590" w:rsidRDefault="004255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8BC"/>
    <w:multiLevelType w:val="hybridMultilevel"/>
    <w:tmpl w:val="B10A46A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715E3"/>
    <w:multiLevelType w:val="hybridMultilevel"/>
    <w:tmpl w:val="93409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2319E"/>
    <w:multiLevelType w:val="hybridMultilevel"/>
    <w:tmpl w:val="0A3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35BBC"/>
    <w:multiLevelType w:val="hybridMultilevel"/>
    <w:tmpl w:val="288AA504"/>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0AA216D9"/>
    <w:multiLevelType w:val="hybridMultilevel"/>
    <w:tmpl w:val="EFCAD1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D4B20D8"/>
    <w:multiLevelType w:val="hybridMultilevel"/>
    <w:tmpl w:val="6F28C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672C1F"/>
    <w:multiLevelType w:val="hybridMultilevel"/>
    <w:tmpl w:val="6954160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2934F8"/>
    <w:multiLevelType w:val="hybridMultilevel"/>
    <w:tmpl w:val="7FF2E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6C33A4"/>
    <w:multiLevelType w:val="hybridMultilevel"/>
    <w:tmpl w:val="C7047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271A5A81"/>
    <w:multiLevelType w:val="hybridMultilevel"/>
    <w:tmpl w:val="8160D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10372D"/>
    <w:multiLevelType w:val="hybridMultilevel"/>
    <w:tmpl w:val="CAF245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857150B"/>
    <w:multiLevelType w:val="hybridMultilevel"/>
    <w:tmpl w:val="F9303EB6"/>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E231C2"/>
    <w:multiLevelType w:val="hybridMultilevel"/>
    <w:tmpl w:val="5CBE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733DF6"/>
    <w:multiLevelType w:val="hybridMultilevel"/>
    <w:tmpl w:val="0C4AC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AC2FDD"/>
    <w:multiLevelType w:val="hybridMultilevel"/>
    <w:tmpl w:val="C0BC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96CDA"/>
    <w:multiLevelType w:val="hybridMultilevel"/>
    <w:tmpl w:val="5EAA2B04"/>
    <w:lvl w:ilvl="0" w:tplc="04090003">
      <w:start w:val="1"/>
      <w:numFmt w:val="bullet"/>
      <w:lvlText w:val="o"/>
      <w:lvlJc w:val="left"/>
      <w:pPr>
        <w:ind w:left="-1065" w:hanging="360"/>
      </w:pPr>
      <w:rPr>
        <w:rFonts w:ascii="Courier New" w:hAnsi="Courier New" w:hint="default"/>
      </w:rPr>
    </w:lvl>
    <w:lvl w:ilvl="1" w:tplc="04090003">
      <w:start w:val="1"/>
      <w:numFmt w:val="bullet"/>
      <w:lvlText w:val="o"/>
      <w:lvlJc w:val="left"/>
      <w:pPr>
        <w:ind w:left="-345" w:hanging="360"/>
      </w:pPr>
      <w:rPr>
        <w:rFonts w:ascii="Courier New" w:hAnsi="Courier New" w:hint="default"/>
      </w:rPr>
    </w:lvl>
    <w:lvl w:ilvl="2" w:tplc="04090005">
      <w:start w:val="1"/>
      <w:numFmt w:val="bullet"/>
      <w:lvlText w:val=""/>
      <w:lvlJc w:val="left"/>
      <w:pPr>
        <w:ind w:left="375" w:hanging="360"/>
      </w:pPr>
      <w:rPr>
        <w:rFonts w:ascii="Wingdings" w:hAnsi="Wingdings" w:hint="default"/>
      </w:rPr>
    </w:lvl>
    <w:lvl w:ilvl="3" w:tplc="04090003">
      <w:start w:val="1"/>
      <w:numFmt w:val="bullet"/>
      <w:lvlText w:val="o"/>
      <w:lvlJc w:val="left"/>
      <w:pPr>
        <w:ind w:left="1095" w:hanging="360"/>
      </w:pPr>
      <w:rPr>
        <w:rFonts w:ascii="Courier New" w:hAnsi="Courier New" w:hint="default"/>
      </w:rPr>
    </w:lvl>
    <w:lvl w:ilvl="4" w:tplc="04090003" w:tentative="1">
      <w:start w:val="1"/>
      <w:numFmt w:val="bullet"/>
      <w:lvlText w:val="o"/>
      <w:lvlJc w:val="left"/>
      <w:pPr>
        <w:ind w:left="1815" w:hanging="360"/>
      </w:pPr>
      <w:rPr>
        <w:rFonts w:ascii="Courier New" w:hAnsi="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22"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E2287"/>
    <w:multiLevelType w:val="hybridMultilevel"/>
    <w:tmpl w:val="7EDC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F718F"/>
    <w:multiLevelType w:val="hybridMultilevel"/>
    <w:tmpl w:val="81423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BA707E"/>
    <w:multiLevelType w:val="hybridMultilevel"/>
    <w:tmpl w:val="E84AF4EC"/>
    <w:lvl w:ilvl="0" w:tplc="E8DAAE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27" w15:restartNumberingAfterBreak="0">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0E419C"/>
    <w:multiLevelType w:val="hybridMultilevel"/>
    <w:tmpl w:val="5A722F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4B337F"/>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C3C3DCF"/>
    <w:multiLevelType w:val="hybridMultilevel"/>
    <w:tmpl w:val="E286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64D2B"/>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CC68CD"/>
    <w:multiLevelType w:val="hybridMultilevel"/>
    <w:tmpl w:val="08FE65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32144B0"/>
    <w:multiLevelType w:val="hybridMultilevel"/>
    <w:tmpl w:val="A8C043C6"/>
    <w:lvl w:ilvl="0" w:tplc="04090001">
      <w:start w:val="1"/>
      <w:numFmt w:val="bullet"/>
      <w:lvlText w:val=""/>
      <w:lvlJc w:val="left"/>
      <w:pPr>
        <w:ind w:left="152" w:hanging="360"/>
      </w:pPr>
      <w:rPr>
        <w:rFonts w:ascii="Symbol" w:hAnsi="Symbol" w:hint="default"/>
      </w:rPr>
    </w:lvl>
    <w:lvl w:ilvl="1" w:tplc="04090003" w:tentative="1">
      <w:start w:val="1"/>
      <w:numFmt w:val="bullet"/>
      <w:lvlText w:val="o"/>
      <w:lvlJc w:val="left"/>
      <w:pPr>
        <w:ind w:left="872" w:hanging="360"/>
      </w:pPr>
      <w:rPr>
        <w:rFonts w:ascii="Courier New" w:hAnsi="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37" w15:restartNumberingAfterBreak="0">
    <w:nsid w:val="638C31AA"/>
    <w:multiLevelType w:val="hybridMultilevel"/>
    <w:tmpl w:val="09DA652E"/>
    <w:lvl w:ilvl="0" w:tplc="E8DAAE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D70958"/>
    <w:multiLevelType w:val="hybridMultilevel"/>
    <w:tmpl w:val="6AF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D99489E"/>
    <w:multiLevelType w:val="hybridMultilevel"/>
    <w:tmpl w:val="4056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A1A39"/>
    <w:multiLevelType w:val="hybridMultilevel"/>
    <w:tmpl w:val="8B50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23F5B"/>
    <w:multiLevelType w:val="hybridMultilevel"/>
    <w:tmpl w:val="A6DE0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423078"/>
    <w:multiLevelType w:val="hybridMultilevel"/>
    <w:tmpl w:val="3708BD4C"/>
    <w:lvl w:ilvl="0" w:tplc="FFFFFFFF">
      <w:start w:val="1"/>
      <w:numFmt w:val="bullet"/>
      <w:lvlText w:val="o"/>
      <w:lvlJc w:val="left"/>
      <w:pPr>
        <w:ind w:left="-1065" w:hanging="360"/>
      </w:pPr>
      <w:rPr>
        <w:rFonts w:ascii="Courier New" w:hAnsi="Courier New" w:hint="default"/>
      </w:rPr>
    </w:lvl>
    <w:lvl w:ilvl="1" w:tplc="FFFFFFFF">
      <w:start w:val="1"/>
      <w:numFmt w:val="bullet"/>
      <w:lvlText w:val="o"/>
      <w:lvlJc w:val="left"/>
      <w:pPr>
        <w:ind w:left="-345" w:hanging="360"/>
      </w:pPr>
      <w:rPr>
        <w:rFonts w:ascii="Courier New" w:hAnsi="Courier New" w:hint="default"/>
      </w:rPr>
    </w:lvl>
    <w:lvl w:ilvl="2" w:tplc="08090001">
      <w:start w:val="1"/>
      <w:numFmt w:val="bullet"/>
      <w:lvlText w:val=""/>
      <w:lvlJc w:val="left"/>
      <w:pPr>
        <w:ind w:left="360" w:hanging="360"/>
      </w:pPr>
      <w:rPr>
        <w:rFonts w:ascii="Symbol" w:hAnsi="Symbol" w:hint="default"/>
      </w:rPr>
    </w:lvl>
    <w:lvl w:ilvl="3" w:tplc="FFFFFFFF" w:tentative="1">
      <w:start w:val="1"/>
      <w:numFmt w:val="bullet"/>
      <w:lvlText w:val=""/>
      <w:lvlJc w:val="left"/>
      <w:pPr>
        <w:ind w:left="1095" w:hanging="360"/>
      </w:pPr>
      <w:rPr>
        <w:rFonts w:ascii="Symbol" w:hAnsi="Symbol" w:hint="default"/>
      </w:rPr>
    </w:lvl>
    <w:lvl w:ilvl="4" w:tplc="FFFFFFFF" w:tentative="1">
      <w:start w:val="1"/>
      <w:numFmt w:val="bullet"/>
      <w:lvlText w:val="o"/>
      <w:lvlJc w:val="left"/>
      <w:pPr>
        <w:ind w:left="1815" w:hanging="360"/>
      </w:pPr>
      <w:rPr>
        <w:rFonts w:ascii="Courier New" w:hAnsi="Courier New" w:hint="default"/>
      </w:rPr>
    </w:lvl>
    <w:lvl w:ilvl="5" w:tplc="FFFFFFFF" w:tentative="1">
      <w:start w:val="1"/>
      <w:numFmt w:val="bullet"/>
      <w:lvlText w:val=""/>
      <w:lvlJc w:val="left"/>
      <w:pPr>
        <w:ind w:left="2535" w:hanging="360"/>
      </w:pPr>
      <w:rPr>
        <w:rFonts w:ascii="Wingdings" w:hAnsi="Wingdings" w:hint="default"/>
      </w:rPr>
    </w:lvl>
    <w:lvl w:ilvl="6" w:tplc="FFFFFFFF" w:tentative="1">
      <w:start w:val="1"/>
      <w:numFmt w:val="bullet"/>
      <w:lvlText w:val=""/>
      <w:lvlJc w:val="left"/>
      <w:pPr>
        <w:ind w:left="3255" w:hanging="360"/>
      </w:pPr>
      <w:rPr>
        <w:rFonts w:ascii="Symbol" w:hAnsi="Symbol" w:hint="default"/>
      </w:rPr>
    </w:lvl>
    <w:lvl w:ilvl="7" w:tplc="FFFFFFFF" w:tentative="1">
      <w:start w:val="1"/>
      <w:numFmt w:val="bullet"/>
      <w:lvlText w:val="o"/>
      <w:lvlJc w:val="left"/>
      <w:pPr>
        <w:ind w:left="3975" w:hanging="360"/>
      </w:pPr>
      <w:rPr>
        <w:rFonts w:ascii="Courier New" w:hAnsi="Courier New" w:hint="default"/>
      </w:rPr>
    </w:lvl>
    <w:lvl w:ilvl="8" w:tplc="FFFFFFFF" w:tentative="1">
      <w:start w:val="1"/>
      <w:numFmt w:val="bullet"/>
      <w:lvlText w:val=""/>
      <w:lvlJc w:val="left"/>
      <w:pPr>
        <w:ind w:left="4695" w:hanging="360"/>
      </w:pPr>
      <w:rPr>
        <w:rFonts w:ascii="Wingdings" w:hAnsi="Wingdings" w:hint="default"/>
      </w:rPr>
    </w:lvl>
  </w:abstractNum>
  <w:num w:numId="1">
    <w:abstractNumId w:val="18"/>
  </w:num>
  <w:num w:numId="2">
    <w:abstractNumId w:val="15"/>
  </w:num>
  <w:num w:numId="3">
    <w:abstractNumId w:val="30"/>
  </w:num>
  <w:num w:numId="4">
    <w:abstractNumId w:val="27"/>
  </w:num>
  <w:num w:numId="5">
    <w:abstractNumId w:val="19"/>
  </w:num>
  <w:num w:numId="6">
    <w:abstractNumId w:val="12"/>
  </w:num>
  <w:num w:numId="7">
    <w:abstractNumId w:val="40"/>
  </w:num>
  <w:num w:numId="8">
    <w:abstractNumId w:val="39"/>
  </w:num>
  <w:num w:numId="9">
    <w:abstractNumId w:val="4"/>
  </w:num>
  <w:num w:numId="10">
    <w:abstractNumId w:val="32"/>
  </w:num>
  <w:num w:numId="11">
    <w:abstractNumId w:val="22"/>
  </w:num>
  <w:num w:numId="12">
    <w:abstractNumId w:val="1"/>
  </w:num>
  <w:num w:numId="13">
    <w:abstractNumId w:val="3"/>
  </w:num>
  <w:num w:numId="14">
    <w:abstractNumId w:val="44"/>
  </w:num>
  <w:num w:numId="15">
    <w:abstractNumId w:val="26"/>
  </w:num>
  <w:num w:numId="16">
    <w:abstractNumId w:val="11"/>
  </w:num>
  <w:num w:numId="17">
    <w:abstractNumId w:val="33"/>
  </w:num>
  <w:num w:numId="18">
    <w:abstractNumId w:val="21"/>
  </w:num>
  <w:num w:numId="19">
    <w:abstractNumId w:val="34"/>
  </w:num>
  <w:num w:numId="20">
    <w:abstractNumId w:val="8"/>
  </w:num>
  <w:num w:numId="21">
    <w:abstractNumId w:val="3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43"/>
  </w:num>
  <w:num w:numId="26">
    <w:abstractNumId w:val="20"/>
  </w:num>
  <w:num w:numId="27">
    <w:abstractNumId w:val="42"/>
  </w:num>
  <w:num w:numId="28">
    <w:abstractNumId w:val="13"/>
  </w:num>
  <w:num w:numId="29">
    <w:abstractNumId w:val="17"/>
  </w:num>
  <w:num w:numId="30">
    <w:abstractNumId w:val="28"/>
  </w:num>
  <w:num w:numId="31">
    <w:abstractNumId w:val="23"/>
  </w:num>
  <w:num w:numId="32">
    <w:abstractNumId w:val="37"/>
  </w:num>
  <w:num w:numId="33">
    <w:abstractNumId w:val="25"/>
  </w:num>
  <w:num w:numId="34">
    <w:abstractNumId w:val="41"/>
  </w:num>
  <w:num w:numId="35">
    <w:abstractNumId w:val="14"/>
  </w:num>
  <w:num w:numId="36">
    <w:abstractNumId w:val="7"/>
  </w:num>
  <w:num w:numId="37">
    <w:abstractNumId w:val="31"/>
  </w:num>
  <w:num w:numId="38">
    <w:abstractNumId w:val="45"/>
  </w:num>
  <w:num w:numId="39">
    <w:abstractNumId w:val="16"/>
  </w:num>
  <w:num w:numId="40">
    <w:abstractNumId w:val="6"/>
  </w:num>
  <w:num w:numId="41">
    <w:abstractNumId w:val="2"/>
  </w:num>
  <w:num w:numId="42">
    <w:abstractNumId w:val="5"/>
  </w:num>
  <w:num w:numId="43">
    <w:abstractNumId w:val="0"/>
  </w:num>
  <w:num w:numId="44">
    <w:abstractNumId w:val="38"/>
  </w:num>
  <w:num w:numId="45">
    <w:abstractNumId w:val="24"/>
  </w:num>
  <w:num w:numId="46">
    <w:abstractNumId w:val="9"/>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3"/>
    <w:rsid w:val="0001360B"/>
    <w:rsid w:val="00021719"/>
    <w:rsid w:val="000242DA"/>
    <w:rsid w:val="000435F7"/>
    <w:rsid w:val="00062F2D"/>
    <w:rsid w:val="000648B3"/>
    <w:rsid w:val="00066084"/>
    <w:rsid w:val="00071F35"/>
    <w:rsid w:val="00072AB6"/>
    <w:rsid w:val="0007343E"/>
    <w:rsid w:val="0007506B"/>
    <w:rsid w:val="000751B9"/>
    <w:rsid w:val="00093E50"/>
    <w:rsid w:val="00097DB4"/>
    <w:rsid w:val="000B164B"/>
    <w:rsid w:val="000B5F0D"/>
    <w:rsid w:val="000D54DE"/>
    <w:rsid w:val="000D6389"/>
    <w:rsid w:val="000D75A1"/>
    <w:rsid w:val="000D7FA0"/>
    <w:rsid w:val="000E0357"/>
    <w:rsid w:val="000E327F"/>
    <w:rsid w:val="000F7429"/>
    <w:rsid w:val="00100DB0"/>
    <w:rsid w:val="00110B26"/>
    <w:rsid w:val="001242FD"/>
    <w:rsid w:val="00135634"/>
    <w:rsid w:val="001456E0"/>
    <w:rsid w:val="00147035"/>
    <w:rsid w:val="00156393"/>
    <w:rsid w:val="001776F7"/>
    <w:rsid w:val="00177FC2"/>
    <w:rsid w:val="00180804"/>
    <w:rsid w:val="00187C54"/>
    <w:rsid w:val="001916FC"/>
    <w:rsid w:val="001A4FA6"/>
    <w:rsid w:val="001A5596"/>
    <w:rsid w:val="001C0508"/>
    <w:rsid w:val="001D4257"/>
    <w:rsid w:val="001D606A"/>
    <w:rsid w:val="001E4E57"/>
    <w:rsid w:val="00210060"/>
    <w:rsid w:val="0021589C"/>
    <w:rsid w:val="002253CA"/>
    <w:rsid w:val="002559A1"/>
    <w:rsid w:val="002576E5"/>
    <w:rsid w:val="00257861"/>
    <w:rsid w:val="00262B74"/>
    <w:rsid w:val="00266C29"/>
    <w:rsid w:val="002713D7"/>
    <w:rsid w:val="0027216D"/>
    <w:rsid w:val="00272C88"/>
    <w:rsid w:val="00284EE0"/>
    <w:rsid w:val="002851DB"/>
    <w:rsid w:val="002904B4"/>
    <w:rsid w:val="00292D40"/>
    <w:rsid w:val="00295917"/>
    <w:rsid w:val="00296FF9"/>
    <w:rsid w:val="002A5B48"/>
    <w:rsid w:val="002B0BC9"/>
    <w:rsid w:val="002B5C8A"/>
    <w:rsid w:val="002B5E18"/>
    <w:rsid w:val="002C0E45"/>
    <w:rsid w:val="002C3C3F"/>
    <w:rsid w:val="002C3FDC"/>
    <w:rsid w:val="002C5D2B"/>
    <w:rsid w:val="002E1A90"/>
    <w:rsid w:val="002E36D8"/>
    <w:rsid w:val="002E67D1"/>
    <w:rsid w:val="002F2440"/>
    <w:rsid w:val="002F2707"/>
    <w:rsid w:val="00304FDA"/>
    <w:rsid w:val="00306E08"/>
    <w:rsid w:val="00307251"/>
    <w:rsid w:val="00314336"/>
    <w:rsid w:val="003205E6"/>
    <w:rsid w:val="003315BA"/>
    <w:rsid w:val="00341378"/>
    <w:rsid w:val="003505A8"/>
    <w:rsid w:val="003509F3"/>
    <w:rsid w:val="003556A0"/>
    <w:rsid w:val="00360B11"/>
    <w:rsid w:val="00363708"/>
    <w:rsid w:val="00363F0F"/>
    <w:rsid w:val="003656B0"/>
    <w:rsid w:val="00370F9F"/>
    <w:rsid w:val="00371FD9"/>
    <w:rsid w:val="003B5EA6"/>
    <w:rsid w:val="003C0C18"/>
    <w:rsid w:val="003D486F"/>
    <w:rsid w:val="003D5F99"/>
    <w:rsid w:val="003D7E0C"/>
    <w:rsid w:val="003F781F"/>
    <w:rsid w:val="00405DB7"/>
    <w:rsid w:val="004068AF"/>
    <w:rsid w:val="00416101"/>
    <w:rsid w:val="004236AF"/>
    <w:rsid w:val="00425590"/>
    <w:rsid w:val="00425E99"/>
    <w:rsid w:val="004273D0"/>
    <w:rsid w:val="004420CD"/>
    <w:rsid w:val="004543EB"/>
    <w:rsid w:val="00456E0C"/>
    <w:rsid w:val="0046061D"/>
    <w:rsid w:val="0047005D"/>
    <w:rsid w:val="004863C8"/>
    <w:rsid w:val="004B347C"/>
    <w:rsid w:val="004B6B13"/>
    <w:rsid w:val="004B7283"/>
    <w:rsid w:val="004C1EB8"/>
    <w:rsid w:val="004C3BE9"/>
    <w:rsid w:val="004C6850"/>
    <w:rsid w:val="004E6C1B"/>
    <w:rsid w:val="004F7998"/>
    <w:rsid w:val="00500ED0"/>
    <w:rsid w:val="00501729"/>
    <w:rsid w:val="0050647B"/>
    <w:rsid w:val="005079E9"/>
    <w:rsid w:val="00511DC8"/>
    <w:rsid w:val="00515E96"/>
    <w:rsid w:val="0053711E"/>
    <w:rsid w:val="00543C6A"/>
    <w:rsid w:val="005561A7"/>
    <w:rsid w:val="00557542"/>
    <w:rsid w:val="005627CF"/>
    <w:rsid w:val="0056598A"/>
    <w:rsid w:val="0057225D"/>
    <w:rsid w:val="00574527"/>
    <w:rsid w:val="00575276"/>
    <w:rsid w:val="00577E9B"/>
    <w:rsid w:val="005A02DF"/>
    <w:rsid w:val="005A2D9B"/>
    <w:rsid w:val="005B2AD5"/>
    <w:rsid w:val="005B53BC"/>
    <w:rsid w:val="005C0F29"/>
    <w:rsid w:val="005C2F32"/>
    <w:rsid w:val="005C4A52"/>
    <w:rsid w:val="005D118B"/>
    <w:rsid w:val="005D1AD6"/>
    <w:rsid w:val="005E1AA9"/>
    <w:rsid w:val="005E3CB7"/>
    <w:rsid w:val="005E5809"/>
    <w:rsid w:val="005F09BF"/>
    <w:rsid w:val="0060151E"/>
    <w:rsid w:val="006126C7"/>
    <w:rsid w:val="006257B3"/>
    <w:rsid w:val="0062697E"/>
    <w:rsid w:val="006454F0"/>
    <w:rsid w:val="00652B1C"/>
    <w:rsid w:val="00653C97"/>
    <w:rsid w:val="006751BB"/>
    <w:rsid w:val="006A1EC0"/>
    <w:rsid w:val="006B5E08"/>
    <w:rsid w:val="006B7D51"/>
    <w:rsid w:val="006B7DB7"/>
    <w:rsid w:val="006C5108"/>
    <w:rsid w:val="006D0390"/>
    <w:rsid w:val="006D618F"/>
    <w:rsid w:val="006D7CBF"/>
    <w:rsid w:val="006F0ED3"/>
    <w:rsid w:val="006F1545"/>
    <w:rsid w:val="006F3DFC"/>
    <w:rsid w:val="006F5011"/>
    <w:rsid w:val="006F6202"/>
    <w:rsid w:val="00701445"/>
    <w:rsid w:val="007024E3"/>
    <w:rsid w:val="00706520"/>
    <w:rsid w:val="007074C8"/>
    <w:rsid w:val="0072750A"/>
    <w:rsid w:val="00741A3A"/>
    <w:rsid w:val="007429DF"/>
    <w:rsid w:val="007534E8"/>
    <w:rsid w:val="00765894"/>
    <w:rsid w:val="00781727"/>
    <w:rsid w:val="00786213"/>
    <w:rsid w:val="007A4837"/>
    <w:rsid w:val="007B6488"/>
    <w:rsid w:val="007C1EF3"/>
    <w:rsid w:val="007C329D"/>
    <w:rsid w:val="007C7499"/>
    <w:rsid w:val="007D61A8"/>
    <w:rsid w:val="007D6460"/>
    <w:rsid w:val="007D6716"/>
    <w:rsid w:val="007E2873"/>
    <w:rsid w:val="007E3CCD"/>
    <w:rsid w:val="007F0BF8"/>
    <w:rsid w:val="00825569"/>
    <w:rsid w:val="0083076B"/>
    <w:rsid w:val="00837E5C"/>
    <w:rsid w:val="00864F03"/>
    <w:rsid w:val="008674F6"/>
    <w:rsid w:val="008A2E93"/>
    <w:rsid w:val="008D01D9"/>
    <w:rsid w:val="008E17B5"/>
    <w:rsid w:val="008F152A"/>
    <w:rsid w:val="008F3728"/>
    <w:rsid w:val="008F5978"/>
    <w:rsid w:val="008F6757"/>
    <w:rsid w:val="0091784C"/>
    <w:rsid w:val="009258F7"/>
    <w:rsid w:val="009267F6"/>
    <w:rsid w:val="009356D0"/>
    <w:rsid w:val="00937A0D"/>
    <w:rsid w:val="009420A8"/>
    <w:rsid w:val="009479D9"/>
    <w:rsid w:val="009570AB"/>
    <w:rsid w:val="00957BDF"/>
    <w:rsid w:val="00961C4F"/>
    <w:rsid w:val="00965BA0"/>
    <w:rsid w:val="00965EA4"/>
    <w:rsid w:val="00966C0C"/>
    <w:rsid w:val="00970088"/>
    <w:rsid w:val="009800C2"/>
    <w:rsid w:val="00982C81"/>
    <w:rsid w:val="00983305"/>
    <w:rsid w:val="00986536"/>
    <w:rsid w:val="00986AAE"/>
    <w:rsid w:val="009A4E11"/>
    <w:rsid w:val="009B1255"/>
    <w:rsid w:val="009B65CC"/>
    <w:rsid w:val="009C35AF"/>
    <w:rsid w:val="009C7BF7"/>
    <w:rsid w:val="009C7F0C"/>
    <w:rsid w:val="009D56EA"/>
    <w:rsid w:val="009E6734"/>
    <w:rsid w:val="009F089E"/>
    <w:rsid w:val="00A00F07"/>
    <w:rsid w:val="00A049DC"/>
    <w:rsid w:val="00A10D87"/>
    <w:rsid w:val="00A11E03"/>
    <w:rsid w:val="00A14DCF"/>
    <w:rsid w:val="00A36E63"/>
    <w:rsid w:val="00A43AD1"/>
    <w:rsid w:val="00A4511D"/>
    <w:rsid w:val="00A60D46"/>
    <w:rsid w:val="00A6182E"/>
    <w:rsid w:val="00A632B0"/>
    <w:rsid w:val="00A65E16"/>
    <w:rsid w:val="00A67B89"/>
    <w:rsid w:val="00A67D11"/>
    <w:rsid w:val="00A67E8F"/>
    <w:rsid w:val="00A76D3B"/>
    <w:rsid w:val="00A80AF9"/>
    <w:rsid w:val="00A9073F"/>
    <w:rsid w:val="00A93E1E"/>
    <w:rsid w:val="00AB6DF8"/>
    <w:rsid w:val="00AC2FFF"/>
    <w:rsid w:val="00AC4EFA"/>
    <w:rsid w:val="00B00C52"/>
    <w:rsid w:val="00B040D8"/>
    <w:rsid w:val="00B05489"/>
    <w:rsid w:val="00B1519A"/>
    <w:rsid w:val="00B15CD4"/>
    <w:rsid w:val="00B24CF1"/>
    <w:rsid w:val="00B26B79"/>
    <w:rsid w:val="00B325B0"/>
    <w:rsid w:val="00B4235D"/>
    <w:rsid w:val="00B60670"/>
    <w:rsid w:val="00B63197"/>
    <w:rsid w:val="00B75937"/>
    <w:rsid w:val="00B92550"/>
    <w:rsid w:val="00B9617D"/>
    <w:rsid w:val="00B975B7"/>
    <w:rsid w:val="00BB2A75"/>
    <w:rsid w:val="00BB5A9E"/>
    <w:rsid w:val="00BC7775"/>
    <w:rsid w:val="00BD2EB8"/>
    <w:rsid w:val="00BD6C97"/>
    <w:rsid w:val="00BE7921"/>
    <w:rsid w:val="00BF209E"/>
    <w:rsid w:val="00C0497B"/>
    <w:rsid w:val="00C21328"/>
    <w:rsid w:val="00C2148D"/>
    <w:rsid w:val="00C3174A"/>
    <w:rsid w:val="00C32749"/>
    <w:rsid w:val="00C33385"/>
    <w:rsid w:val="00C35D94"/>
    <w:rsid w:val="00C620D0"/>
    <w:rsid w:val="00C66139"/>
    <w:rsid w:val="00C663CF"/>
    <w:rsid w:val="00C740C9"/>
    <w:rsid w:val="00C8177D"/>
    <w:rsid w:val="00C96BBC"/>
    <w:rsid w:val="00CA062A"/>
    <w:rsid w:val="00CA73D3"/>
    <w:rsid w:val="00CB2991"/>
    <w:rsid w:val="00CB3D85"/>
    <w:rsid w:val="00CB77A8"/>
    <w:rsid w:val="00CD234C"/>
    <w:rsid w:val="00CD3B6F"/>
    <w:rsid w:val="00CD6417"/>
    <w:rsid w:val="00CF07FD"/>
    <w:rsid w:val="00CF2B85"/>
    <w:rsid w:val="00D023AF"/>
    <w:rsid w:val="00D15AE6"/>
    <w:rsid w:val="00D163EA"/>
    <w:rsid w:val="00D27934"/>
    <w:rsid w:val="00D32700"/>
    <w:rsid w:val="00D465FB"/>
    <w:rsid w:val="00D515F1"/>
    <w:rsid w:val="00D6295B"/>
    <w:rsid w:val="00D63761"/>
    <w:rsid w:val="00D64168"/>
    <w:rsid w:val="00DA1127"/>
    <w:rsid w:val="00DA2E75"/>
    <w:rsid w:val="00DA7AC6"/>
    <w:rsid w:val="00DD2DFC"/>
    <w:rsid w:val="00DD6D96"/>
    <w:rsid w:val="00DF7ECA"/>
    <w:rsid w:val="00E01F9E"/>
    <w:rsid w:val="00E03E97"/>
    <w:rsid w:val="00E07F5E"/>
    <w:rsid w:val="00E2322B"/>
    <w:rsid w:val="00E441E4"/>
    <w:rsid w:val="00E4624B"/>
    <w:rsid w:val="00E56320"/>
    <w:rsid w:val="00E627B6"/>
    <w:rsid w:val="00E63F18"/>
    <w:rsid w:val="00E702CE"/>
    <w:rsid w:val="00E72576"/>
    <w:rsid w:val="00E77E1D"/>
    <w:rsid w:val="00E91BA0"/>
    <w:rsid w:val="00EB0581"/>
    <w:rsid w:val="00EC0127"/>
    <w:rsid w:val="00ED18A7"/>
    <w:rsid w:val="00ED5AD8"/>
    <w:rsid w:val="00EF246F"/>
    <w:rsid w:val="00F04725"/>
    <w:rsid w:val="00F1442A"/>
    <w:rsid w:val="00F15E05"/>
    <w:rsid w:val="00F27EAB"/>
    <w:rsid w:val="00F414F2"/>
    <w:rsid w:val="00F4153B"/>
    <w:rsid w:val="00F559FF"/>
    <w:rsid w:val="00F60329"/>
    <w:rsid w:val="00F61BEB"/>
    <w:rsid w:val="00F728BB"/>
    <w:rsid w:val="00F8243F"/>
    <w:rsid w:val="00F83EBF"/>
    <w:rsid w:val="00F84BF8"/>
    <w:rsid w:val="00F93A01"/>
    <w:rsid w:val="00F964C0"/>
    <w:rsid w:val="00FC21D2"/>
    <w:rsid w:val="00FC31A9"/>
    <w:rsid w:val="00FC7677"/>
    <w:rsid w:val="00FC7D11"/>
    <w:rsid w:val="00FD1CBA"/>
    <w:rsid w:val="00FE6877"/>
    <w:rsid w:val="00FF176D"/>
    <w:rsid w:val="00FF3D98"/>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95F32"/>
  <w15:chartTrackingRefBased/>
  <w15:docId w15:val="{9BAFF843-1940-469D-9F19-32611FB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873"/>
    <w:rPr>
      <w:rFonts w:ascii="Calibri" w:hAnsi="Calibri"/>
    </w:rPr>
  </w:style>
  <w:style w:type="paragraph" w:styleId="Heading1">
    <w:name w:val="heading 1"/>
    <w:basedOn w:val="Normal"/>
    <w:next w:val="Normal"/>
    <w:link w:val="Heading1Char"/>
    <w:qFormat/>
    <w:rsid w:val="007E2873"/>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2">
    <w:name w:val="heading 2"/>
    <w:basedOn w:val="Normal"/>
    <w:next w:val="Normal"/>
    <w:link w:val="Heading2Char"/>
    <w:uiPriority w:val="9"/>
    <w:semiHidden/>
    <w:unhideWhenUsed/>
    <w:qFormat/>
    <w:rsid w:val="002C0E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5F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873"/>
    <w:rPr>
      <w:rFonts w:ascii="Calibri" w:eastAsia="Times New Roman" w:hAnsi="Calibri" w:cs="Times New Roman"/>
      <w:b/>
      <w:bCs/>
      <w:kern w:val="32"/>
      <w:sz w:val="24"/>
      <w:szCs w:val="32"/>
      <w:lang w:val="en-US"/>
    </w:rPr>
  </w:style>
  <w:style w:type="paragraph" w:styleId="Header">
    <w:name w:val="header"/>
    <w:basedOn w:val="Normal"/>
    <w:link w:val="HeaderChar"/>
    <w:uiPriority w:val="99"/>
    <w:unhideWhenUsed/>
    <w:rsid w:val="007E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73"/>
    <w:rPr>
      <w:rFonts w:ascii="Calibri" w:hAnsi="Calibri"/>
    </w:rPr>
  </w:style>
  <w:style w:type="paragraph" w:styleId="Footer">
    <w:name w:val="footer"/>
    <w:basedOn w:val="Normal"/>
    <w:link w:val="FooterChar"/>
    <w:uiPriority w:val="99"/>
    <w:unhideWhenUsed/>
    <w:rsid w:val="007E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73"/>
    <w:rPr>
      <w:rFonts w:ascii="Calibri" w:hAnsi="Calibri"/>
    </w:rPr>
  </w:style>
  <w:style w:type="character" w:styleId="Emphasis">
    <w:name w:val="Emphasis"/>
    <w:qFormat/>
    <w:rsid w:val="007E2873"/>
    <w:rPr>
      <w:i/>
      <w:iCs/>
    </w:rPr>
  </w:style>
  <w:style w:type="paragraph" w:styleId="ListParagraph">
    <w:name w:val="List Paragraph"/>
    <w:basedOn w:val="Normal"/>
    <w:uiPriority w:val="34"/>
    <w:qFormat/>
    <w:rsid w:val="007E2873"/>
    <w:pPr>
      <w:ind w:left="720"/>
      <w:contextualSpacing/>
    </w:pPr>
  </w:style>
  <w:style w:type="table" w:styleId="TableGrid">
    <w:name w:val="Table Grid"/>
    <w:basedOn w:val="TableNormal"/>
    <w:uiPriority w:val="39"/>
    <w:rsid w:val="007E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873"/>
    <w:rPr>
      <w:color w:val="0563C1" w:themeColor="hyperlink"/>
      <w:u w:val="single"/>
    </w:rPr>
  </w:style>
  <w:style w:type="paragraph" w:customStyle="1" w:styleId="bodytext">
    <w:name w:val="bodytext"/>
    <w:basedOn w:val="Normal"/>
    <w:rsid w:val="007E2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7E2873"/>
  </w:style>
  <w:style w:type="paragraph" w:styleId="TOC1">
    <w:name w:val="toc 1"/>
    <w:basedOn w:val="Normal"/>
    <w:next w:val="Normal"/>
    <w:autoRedefine/>
    <w:uiPriority w:val="10"/>
    <w:unhideWhenUsed/>
    <w:qFormat/>
    <w:rsid w:val="007E2873"/>
    <w:pPr>
      <w:tabs>
        <w:tab w:val="right" w:leader="dot" w:pos="6120"/>
      </w:tabs>
      <w:spacing w:after="100" w:line="276" w:lineRule="auto"/>
    </w:pPr>
    <w:rPr>
      <w:rFonts w:asciiTheme="minorHAnsi" w:eastAsiaTheme="minorEastAsia" w:hAnsiTheme="minorHAnsi"/>
      <w:color w:val="000000" w:themeColor="text1"/>
      <w:lang w:eastAsia="ja-JP"/>
    </w:rPr>
  </w:style>
  <w:style w:type="paragraph" w:styleId="BalloonText">
    <w:name w:val="Balloon Text"/>
    <w:basedOn w:val="Normal"/>
    <w:link w:val="BalloonTextChar"/>
    <w:uiPriority w:val="99"/>
    <w:semiHidden/>
    <w:unhideWhenUsed/>
    <w:rsid w:val="0064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F0"/>
    <w:rPr>
      <w:rFonts w:ascii="Segoe UI" w:hAnsi="Segoe UI" w:cs="Segoe UI"/>
      <w:sz w:val="18"/>
      <w:szCs w:val="18"/>
    </w:rPr>
  </w:style>
  <w:style w:type="character" w:styleId="CommentReference">
    <w:name w:val="annotation reference"/>
    <w:basedOn w:val="DefaultParagraphFont"/>
    <w:uiPriority w:val="99"/>
    <w:semiHidden/>
    <w:unhideWhenUsed/>
    <w:rsid w:val="00E441E4"/>
    <w:rPr>
      <w:sz w:val="16"/>
      <w:szCs w:val="16"/>
    </w:rPr>
  </w:style>
  <w:style w:type="paragraph" w:styleId="CommentText">
    <w:name w:val="annotation text"/>
    <w:basedOn w:val="Normal"/>
    <w:link w:val="CommentTextChar"/>
    <w:uiPriority w:val="99"/>
    <w:semiHidden/>
    <w:unhideWhenUsed/>
    <w:rsid w:val="00E441E4"/>
    <w:pPr>
      <w:spacing w:line="240" w:lineRule="auto"/>
    </w:pPr>
    <w:rPr>
      <w:sz w:val="20"/>
      <w:szCs w:val="20"/>
    </w:rPr>
  </w:style>
  <w:style w:type="character" w:customStyle="1" w:styleId="CommentTextChar">
    <w:name w:val="Comment Text Char"/>
    <w:basedOn w:val="DefaultParagraphFont"/>
    <w:link w:val="CommentText"/>
    <w:uiPriority w:val="99"/>
    <w:semiHidden/>
    <w:rsid w:val="00E441E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41E4"/>
    <w:rPr>
      <w:b/>
      <w:bCs/>
    </w:rPr>
  </w:style>
  <w:style w:type="character" w:customStyle="1" w:styleId="CommentSubjectChar">
    <w:name w:val="Comment Subject Char"/>
    <w:basedOn w:val="CommentTextChar"/>
    <w:link w:val="CommentSubject"/>
    <w:uiPriority w:val="99"/>
    <w:semiHidden/>
    <w:rsid w:val="00E441E4"/>
    <w:rPr>
      <w:rFonts w:ascii="Calibri" w:hAnsi="Calibri"/>
      <w:b/>
      <w:bCs/>
      <w:sz w:val="20"/>
      <w:szCs w:val="20"/>
    </w:rPr>
  </w:style>
  <w:style w:type="character" w:customStyle="1" w:styleId="Heading3Char">
    <w:name w:val="Heading 3 Char"/>
    <w:basedOn w:val="DefaultParagraphFont"/>
    <w:link w:val="Heading3"/>
    <w:uiPriority w:val="9"/>
    <w:semiHidden/>
    <w:rsid w:val="003D5F9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B65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65CC"/>
    <w:rPr>
      <w:b/>
      <w:bCs/>
    </w:rPr>
  </w:style>
  <w:style w:type="character" w:customStyle="1" w:styleId="Heading2Char">
    <w:name w:val="Heading 2 Char"/>
    <w:basedOn w:val="DefaultParagraphFont"/>
    <w:link w:val="Heading2"/>
    <w:uiPriority w:val="9"/>
    <w:semiHidden/>
    <w:rsid w:val="002C0E45"/>
    <w:rPr>
      <w:rFonts w:asciiTheme="majorHAnsi" w:eastAsiaTheme="majorEastAsia" w:hAnsiTheme="majorHAnsi" w:cstheme="majorBidi"/>
      <w:color w:val="2E74B5" w:themeColor="accent1" w:themeShade="BF"/>
      <w:sz w:val="26"/>
      <w:szCs w:val="26"/>
    </w:rPr>
  </w:style>
  <w:style w:type="character" w:customStyle="1" w:styleId="ui-provider">
    <w:name w:val="ui-provider"/>
    <w:basedOn w:val="DefaultParagraphFont"/>
    <w:rsid w:val="00957BDF"/>
  </w:style>
  <w:style w:type="paragraph" w:styleId="Revision">
    <w:name w:val="Revision"/>
    <w:hidden/>
    <w:uiPriority w:val="99"/>
    <w:semiHidden/>
    <w:rsid w:val="00CD234C"/>
    <w:pPr>
      <w:spacing w:after="0" w:line="240" w:lineRule="auto"/>
    </w:pPr>
    <w:rPr>
      <w:rFonts w:ascii="Calibri" w:hAnsi="Calibri"/>
    </w:rPr>
  </w:style>
  <w:style w:type="character" w:styleId="FollowedHyperlink">
    <w:name w:val="FollowedHyperlink"/>
    <w:basedOn w:val="DefaultParagraphFont"/>
    <w:uiPriority w:val="99"/>
    <w:semiHidden/>
    <w:unhideWhenUsed/>
    <w:rsid w:val="00CD234C"/>
    <w:rPr>
      <w:color w:val="954F72" w:themeColor="followedHyperlink"/>
      <w:u w:val="single"/>
    </w:rPr>
  </w:style>
  <w:style w:type="character" w:styleId="UnresolvedMention">
    <w:name w:val="Unresolved Mention"/>
    <w:basedOn w:val="DefaultParagraphFont"/>
    <w:uiPriority w:val="99"/>
    <w:semiHidden/>
    <w:unhideWhenUsed/>
    <w:rsid w:val="003D486F"/>
    <w:rPr>
      <w:color w:val="605E5C"/>
      <w:shd w:val="clear" w:color="auto" w:fill="E1DFDD"/>
    </w:rPr>
  </w:style>
  <w:style w:type="character" w:customStyle="1" w:styleId="normaltextrun">
    <w:name w:val="normaltextrun"/>
    <w:basedOn w:val="DefaultParagraphFont"/>
    <w:rsid w:val="007D61A8"/>
  </w:style>
  <w:style w:type="character" w:customStyle="1" w:styleId="qowt-font7-arial">
    <w:name w:val="qowt-font7-arial"/>
    <w:basedOn w:val="DefaultParagraphFont"/>
    <w:rsid w:val="00D27934"/>
  </w:style>
  <w:style w:type="character" w:styleId="PageNumber">
    <w:name w:val="page number"/>
    <w:basedOn w:val="DefaultParagraphFont"/>
    <w:uiPriority w:val="99"/>
    <w:semiHidden/>
    <w:unhideWhenUsed/>
    <w:rsid w:val="00187C54"/>
  </w:style>
  <w:style w:type="paragraph" w:customStyle="1" w:styleId="paragraph">
    <w:name w:val="paragraph"/>
    <w:basedOn w:val="Normal"/>
    <w:rsid w:val="007C3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C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9072">
      <w:bodyDiv w:val="1"/>
      <w:marLeft w:val="0"/>
      <w:marRight w:val="0"/>
      <w:marTop w:val="0"/>
      <w:marBottom w:val="0"/>
      <w:divBdr>
        <w:top w:val="none" w:sz="0" w:space="0" w:color="auto"/>
        <w:left w:val="none" w:sz="0" w:space="0" w:color="auto"/>
        <w:bottom w:val="none" w:sz="0" w:space="0" w:color="auto"/>
        <w:right w:val="none" w:sz="0" w:space="0" w:color="auto"/>
      </w:divBdr>
    </w:div>
    <w:div w:id="266736884">
      <w:bodyDiv w:val="1"/>
      <w:marLeft w:val="0"/>
      <w:marRight w:val="0"/>
      <w:marTop w:val="0"/>
      <w:marBottom w:val="0"/>
      <w:divBdr>
        <w:top w:val="none" w:sz="0" w:space="0" w:color="auto"/>
        <w:left w:val="none" w:sz="0" w:space="0" w:color="auto"/>
        <w:bottom w:val="none" w:sz="0" w:space="0" w:color="auto"/>
        <w:right w:val="none" w:sz="0" w:space="0" w:color="auto"/>
      </w:divBdr>
    </w:div>
    <w:div w:id="270936991">
      <w:bodyDiv w:val="1"/>
      <w:marLeft w:val="0"/>
      <w:marRight w:val="0"/>
      <w:marTop w:val="0"/>
      <w:marBottom w:val="0"/>
      <w:divBdr>
        <w:top w:val="none" w:sz="0" w:space="0" w:color="auto"/>
        <w:left w:val="none" w:sz="0" w:space="0" w:color="auto"/>
        <w:bottom w:val="none" w:sz="0" w:space="0" w:color="auto"/>
        <w:right w:val="none" w:sz="0" w:space="0" w:color="auto"/>
      </w:divBdr>
    </w:div>
    <w:div w:id="404298821">
      <w:bodyDiv w:val="1"/>
      <w:marLeft w:val="0"/>
      <w:marRight w:val="0"/>
      <w:marTop w:val="0"/>
      <w:marBottom w:val="0"/>
      <w:divBdr>
        <w:top w:val="none" w:sz="0" w:space="0" w:color="auto"/>
        <w:left w:val="none" w:sz="0" w:space="0" w:color="auto"/>
        <w:bottom w:val="none" w:sz="0" w:space="0" w:color="auto"/>
        <w:right w:val="none" w:sz="0" w:space="0" w:color="auto"/>
      </w:divBdr>
      <w:divsChild>
        <w:div w:id="1703289058">
          <w:marLeft w:val="0"/>
          <w:marRight w:val="0"/>
          <w:marTop w:val="0"/>
          <w:marBottom w:val="0"/>
          <w:divBdr>
            <w:top w:val="none" w:sz="0" w:space="0" w:color="auto"/>
            <w:left w:val="none" w:sz="0" w:space="0" w:color="auto"/>
            <w:bottom w:val="none" w:sz="0" w:space="0" w:color="auto"/>
            <w:right w:val="none" w:sz="0" w:space="0" w:color="auto"/>
          </w:divBdr>
          <w:divsChild>
            <w:div w:id="1338655203">
              <w:marLeft w:val="0"/>
              <w:marRight w:val="0"/>
              <w:marTop w:val="0"/>
              <w:marBottom w:val="0"/>
              <w:divBdr>
                <w:top w:val="none" w:sz="0" w:space="0" w:color="auto"/>
                <w:left w:val="none" w:sz="0" w:space="0" w:color="auto"/>
                <w:bottom w:val="none" w:sz="0" w:space="0" w:color="auto"/>
                <w:right w:val="none" w:sz="0" w:space="0" w:color="auto"/>
              </w:divBdr>
            </w:div>
            <w:div w:id="842359553">
              <w:marLeft w:val="0"/>
              <w:marRight w:val="0"/>
              <w:marTop w:val="0"/>
              <w:marBottom w:val="0"/>
              <w:divBdr>
                <w:top w:val="none" w:sz="0" w:space="0" w:color="auto"/>
                <w:left w:val="none" w:sz="0" w:space="0" w:color="auto"/>
                <w:bottom w:val="none" w:sz="0" w:space="0" w:color="auto"/>
                <w:right w:val="none" w:sz="0" w:space="0" w:color="auto"/>
              </w:divBdr>
            </w:div>
            <w:div w:id="1109545787">
              <w:marLeft w:val="0"/>
              <w:marRight w:val="0"/>
              <w:marTop w:val="0"/>
              <w:marBottom w:val="0"/>
              <w:divBdr>
                <w:top w:val="none" w:sz="0" w:space="0" w:color="auto"/>
                <w:left w:val="none" w:sz="0" w:space="0" w:color="auto"/>
                <w:bottom w:val="none" w:sz="0" w:space="0" w:color="auto"/>
                <w:right w:val="none" w:sz="0" w:space="0" w:color="auto"/>
              </w:divBdr>
            </w:div>
            <w:div w:id="514154518">
              <w:marLeft w:val="0"/>
              <w:marRight w:val="0"/>
              <w:marTop w:val="0"/>
              <w:marBottom w:val="0"/>
              <w:divBdr>
                <w:top w:val="none" w:sz="0" w:space="0" w:color="auto"/>
                <w:left w:val="none" w:sz="0" w:space="0" w:color="auto"/>
                <w:bottom w:val="none" w:sz="0" w:space="0" w:color="auto"/>
                <w:right w:val="none" w:sz="0" w:space="0" w:color="auto"/>
              </w:divBdr>
            </w:div>
            <w:div w:id="1291089046">
              <w:marLeft w:val="0"/>
              <w:marRight w:val="0"/>
              <w:marTop w:val="0"/>
              <w:marBottom w:val="0"/>
              <w:divBdr>
                <w:top w:val="none" w:sz="0" w:space="0" w:color="auto"/>
                <w:left w:val="none" w:sz="0" w:space="0" w:color="auto"/>
                <w:bottom w:val="none" w:sz="0" w:space="0" w:color="auto"/>
                <w:right w:val="none" w:sz="0" w:space="0" w:color="auto"/>
              </w:divBdr>
            </w:div>
            <w:div w:id="1069693566">
              <w:marLeft w:val="0"/>
              <w:marRight w:val="0"/>
              <w:marTop w:val="0"/>
              <w:marBottom w:val="0"/>
              <w:divBdr>
                <w:top w:val="none" w:sz="0" w:space="0" w:color="auto"/>
                <w:left w:val="none" w:sz="0" w:space="0" w:color="auto"/>
                <w:bottom w:val="none" w:sz="0" w:space="0" w:color="auto"/>
                <w:right w:val="none" w:sz="0" w:space="0" w:color="auto"/>
              </w:divBdr>
            </w:div>
            <w:div w:id="516773710">
              <w:marLeft w:val="0"/>
              <w:marRight w:val="0"/>
              <w:marTop w:val="0"/>
              <w:marBottom w:val="0"/>
              <w:divBdr>
                <w:top w:val="none" w:sz="0" w:space="0" w:color="auto"/>
                <w:left w:val="none" w:sz="0" w:space="0" w:color="auto"/>
                <w:bottom w:val="none" w:sz="0" w:space="0" w:color="auto"/>
                <w:right w:val="none" w:sz="0" w:space="0" w:color="auto"/>
              </w:divBdr>
            </w:div>
            <w:div w:id="1606495634">
              <w:marLeft w:val="0"/>
              <w:marRight w:val="0"/>
              <w:marTop w:val="0"/>
              <w:marBottom w:val="0"/>
              <w:divBdr>
                <w:top w:val="none" w:sz="0" w:space="0" w:color="auto"/>
                <w:left w:val="none" w:sz="0" w:space="0" w:color="auto"/>
                <w:bottom w:val="none" w:sz="0" w:space="0" w:color="auto"/>
                <w:right w:val="none" w:sz="0" w:space="0" w:color="auto"/>
              </w:divBdr>
            </w:div>
            <w:div w:id="1031762599">
              <w:marLeft w:val="0"/>
              <w:marRight w:val="0"/>
              <w:marTop w:val="0"/>
              <w:marBottom w:val="0"/>
              <w:divBdr>
                <w:top w:val="none" w:sz="0" w:space="0" w:color="auto"/>
                <w:left w:val="none" w:sz="0" w:space="0" w:color="auto"/>
                <w:bottom w:val="none" w:sz="0" w:space="0" w:color="auto"/>
                <w:right w:val="none" w:sz="0" w:space="0" w:color="auto"/>
              </w:divBdr>
            </w:div>
            <w:div w:id="369692663">
              <w:marLeft w:val="0"/>
              <w:marRight w:val="0"/>
              <w:marTop w:val="0"/>
              <w:marBottom w:val="0"/>
              <w:divBdr>
                <w:top w:val="none" w:sz="0" w:space="0" w:color="auto"/>
                <w:left w:val="none" w:sz="0" w:space="0" w:color="auto"/>
                <w:bottom w:val="none" w:sz="0" w:space="0" w:color="auto"/>
                <w:right w:val="none" w:sz="0" w:space="0" w:color="auto"/>
              </w:divBdr>
            </w:div>
            <w:div w:id="331184386">
              <w:marLeft w:val="0"/>
              <w:marRight w:val="0"/>
              <w:marTop w:val="0"/>
              <w:marBottom w:val="0"/>
              <w:divBdr>
                <w:top w:val="none" w:sz="0" w:space="0" w:color="auto"/>
                <w:left w:val="none" w:sz="0" w:space="0" w:color="auto"/>
                <w:bottom w:val="none" w:sz="0" w:space="0" w:color="auto"/>
                <w:right w:val="none" w:sz="0" w:space="0" w:color="auto"/>
              </w:divBdr>
            </w:div>
            <w:div w:id="2123500222">
              <w:marLeft w:val="0"/>
              <w:marRight w:val="0"/>
              <w:marTop w:val="0"/>
              <w:marBottom w:val="0"/>
              <w:divBdr>
                <w:top w:val="none" w:sz="0" w:space="0" w:color="auto"/>
                <w:left w:val="none" w:sz="0" w:space="0" w:color="auto"/>
                <w:bottom w:val="none" w:sz="0" w:space="0" w:color="auto"/>
                <w:right w:val="none" w:sz="0" w:space="0" w:color="auto"/>
              </w:divBdr>
            </w:div>
            <w:div w:id="349723910">
              <w:marLeft w:val="0"/>
              <w:marRight w:val="0"/>
              <w:marTop w:val="0"/>
              <w:marBottom w:val="0"/>
              <w:divBdr>
                <w:top w:val="none" w:sz="0" w:space="0" w:color="auto"/>
                <w:left w:val="none" w:sz="0" w:space="0" w:color="auto"/>
                <w:bottom w:val="none" w:sz="0" w:space="0" w:color="auto"/>
                <w:right w:val="none" w:sz="0" w:space="0" w:color="auto"/>
              </w:divBdr>
            </w:div>
            <w:div w:id="1398279152">
              <w:marLeft w:val="0"/>
              <w:marRight w:val="0"/>
              <w:marTop w:val="0"/>
              <w:marBottom w:val="0"/>
              <w:divBdr>
                <w:top w:val="none" w:sz="0" w:space="0" w:color="auto"/>
                <w:left w:val="none" w:sz="0" w:space="0" w:color="auto"/>
                <w:bottom w:val="none" w:sz="0" w:space="0" w:color="auto"/>
                <w:right w:val="none" w:sz="0" w:space="0" w:color="auto"/>
              </w:divBdr>
            </w:div>
            <w:div w:id="20824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1140">
      <w:bodyDiv w:val="1"/>
      <w:marLeft w:val="0"/>
      <w:marRight w:val="0"/>
      <w:marTop w:val="0"/>
      <w:marBottom w:val="0"/>
      <w:divBdr>
        <w:top w:val="none" w:sz="0" w:space="0" w:color="auto"/>
        <w:left w:val="none" w:sz="0" w:space="0" w:color="auto"/>
        <w:bottom w:val="none" w:sz="0" w:space="0" w:color="auto"/>
        <w:right w:val="none" w:sz="0" w:space="0" w:color="auto"/>
      </w:divBdr>
    </w:div>
    <w:div w:id="1098912692">
      <w:bodyDiv w:val="1"/>
      <w:marLeft w:val="0"/>
      <w:marRight w:val="0"/>
      <w:marTop w:val="0"/>
      <w:marBottom w:val="0"/>
      <w:divBdr>
        <w:top w:val="none" w:sz="0" w:space="0" w:color="auto"/>
        <w:left w:val="none" w:sz="0" w:space="0" w:color="auto"/>
        <w:bottom w:val="none" w:sz="0" w:space="0" w:color="auto"/>
        <w:right w:val="none" w:sz="0" w:space="0" w:color="auto"/>
      </w:divBdr>
    </w:div>
    <w:div w:id="1353998359">
      <w:bodyDiv w:val="1"/>
      <w:marLeft w:val="0"/>
      <w:marRight w:val="0"/>
      <w:marTop w:val="0"/>
      <w:marBottom w:val="0"/>
      <w:divBdr>
        <w:top w:val="none" w:sz="0" w:space="0" w:color="auto"/>
        <w:left w:val="none" w:sz="0" w:space="0" w:color="auto"/>
        <w:bottom w:val="none" w:sz="0" w:space="0" w:color="auto"/>
        <w:right w:val="none" w:sz="0" w:space="0" w:color="auto"/>
      </w:divBdr>
      <w:divsChild>
        <w:div w:id="1506942363">
          <w:marLeft w:val="0"/>
          <w:marRight w:val="0"/>
          <w:marTop w:val="0"/>
          <w:marBottom w:val="0"/>
          <w:divBdr>
            <w:top w:val="none" w:sz="0" w:space="0" w:color="auto"/>
            <w:left w:val="none" w:sz="0" w:space="0" w:color="auto"/>
            <w:bottom w:val="none" w:sz="0" w:space="0" w:color="auto"/>
            <w:right w:val="none" w:sz="0" w:space="0" w:color="auto"/>
          </w:divBdr>
          <w:divsChild>
            <w:div w:id="12626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656">
      <w:bodyDiv w:val="1"/>
      <w:marLeft w:val="0"/>
      <w:marRight w:val="0"/>
      <w:marTop w:val="0"/>
      <w:marBottom w:val="0"/>
      <w:divBdr>
        <w:top w:val="none" w:sz="0" w:space="0" w:color="auto"/>
        <w:left w:val="none" w:sz="0" w:space="0" w:color="auto"/>
        <w:bottom w:val="none" w:sz="0" w:space="0" w:color="auto"/>
        <w:right w:val="none" w:sz="0" w:space="0" w:color="auto"/>
      </w:divBdr>
    </w:div>
    <w:div w:id="1962372236">
      <w:bodyDiv w:val="1"/>
      <w:marLeft w:val="0"/>
      <w:marRight w:val="0"/>
      <w:marTop w:val="0"/>
      <w:marBottom w:val="0"/>
      <w:divBdr>
        <w:top w:val="none" w:sz="0" w:space="0" w:color="auto"/>
        <w:left w:val="none" w:sz="0" w:space="0" w:color="auto"/>
        <w:bottom w:val="none" w:sz="0" w:space="0" w:color="auto"/>
        <w:right w:val="none" w:sz="0" w:space="0" w:color="auto"/>
      </w:divBdr>
    </w:div>
    <w:div w:id="19719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h.sponsorship@ouh.nhs.uk" TargetMode="External"/><Relationship Id="rId18" Type="http://schemas.openxmlformats.org/officeDocument/2006/relationships/hyperlink" Target="https://content.hta.gov.uk/sites/default/files/2020-11/Code%20E.pdf" TargetMode="External"/><Relationship Id="rId26" Type="http://schemas.openxmlformats.org/officeDocument/2006/relationships/hyperlink" Target="mailto:Please" TargetMode="External"/><Relationship Id="rId3" Type="http://schemas.openxmlformats.org/officeDocument/2006/relationships/customXml" Target="../customXml/item3.xml"/><Relationship Id="rId21" Type="http://schemas.openxmlformats.org/officeDocument/2006/relationships/hyperlink" Target="mailto:grc@infosec.ox.ac.uk" TargetMode="External"/><Relationship Id="rId7" Type="http://schemas.openxmlformats.org/officeDocument/2006/relationships/settings" Target="settings.xml"/><Relationship Id="rId12" Type="http://schemas.openxmlformats.org/officeDocument/2006/relationships/hyperlink" Target="mailto:rgea.sponsor@admin.ox.ac.uk" TargetMode="External"/><Relationship Id="rId17" Type="http://schemas.openxmlformats.org/officeDocument/2006/relationships/hyperlink" Target="http://www.hra-decisiontools.org.uk/consent/content-sheet-invite.html" TargetMode="External"/><Relationship Id="rId25" Type="http://schemas.openxmlformats.org/officeDocument/2006/relationships/hyperlink" Target="https://www.nihr.ac.uk/documents/ppi-patient-and-public-involvement-resources-for-applicants-to-nihr-research-programmes/23437"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researchdata.ox.ac.uk/policy-management-data-supporting-research-outpu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consent/" TargetMode="External"/><Relationship Id="rId24" Type="http://schemas.openxmlformats.org/officeDocument/2006/relationships/hyperlink" Target="https://www.hra.nhs.uk/planning-and-improving-research/research-planning/participant-information-quality-standard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gea.complaints@admin.ox.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searchsupport.admin.ox.ac.uk/sites/default/files/researchsupport/documents/media/data_protection_and_researc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mpliance.web.ox.ac.uk/individual-rights"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0dfbcc-b360-4cf7-9bf5-370ba522db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6" ma:contentTypeDescription="Create a new document." ma:contentTypeScope="" ma:versionID="5cd3d2c251f5c7ec460025f74d9d7d9c">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5ccc8aaefafb1c3e32521d18d4674f49" ns3:_="" ns4:_="">
    <xsd:import namespace="83c9eb58-c16a-4eef-9abf-4aeec758fe01"/>
    <xsd:import namespace="cf0dfbcc-b360-4cf7-9bf5-370ba522d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A0BD-97F2-4E2E-AD24-7407D9E5DDFF}">
  <ds:schemaRefs>
    <ds:schemaRef ds:uri="http://schemas.microsoft.com/sharepoint/v3/contenttype/forms"/>
  </ds:schemaRefs>
</ds:datastoreItem>
</file>

<file path=customXml/itemProps2.xml><?xml version="1.0" encoding="utf-8"?>
<ds:datastoreItem xmlns:ds="http://schemas.openxmlformats.org/officeDocument/2006/customXml" ds:itemID="{C4944EAD-0817-477D-90A8-45CE3AC6337B}">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cf0dfbcc-b360-4cf7-9bf5-370ba522dbe9"/>
    <ds:schemaRef ds:uri="http://purl.org/dc/elements/1.1/"/>
    <ds:schemaRef ds:uri="http://schemas.microsoft.com/office/infopath/2007/PartnerControls"/>
    <ds:schemaRef ds:uri="83c9eb58-c16a-4eef-9abf-4aeec758fe01"/>
    <ds:schemaRef ds:uri="http://purl.org/dc/terms/"/>
  </ds:schemaRefs>
</ds:datastoreItem>
</file>

<file path=customXml/itemProps3.xml><?xml version="1.0" encoding="utf-8"?>
<ds:datastoreItem xmlns:ds="http://schemas.openxmlformats.org/officeDocument/2006/customXml" ds:itemID="{439693B7-ED67-465D-8F57-F18536BA3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DA99B-4B3D-4B00-9E6D-C4E2F428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Bahadori</dc:creator>
  <cp:keywords/>
  <dc:description/>
  <cp:lastModifiedBy>Ronja Bahadori</cp:lastModifiedBy>
  <cp:revision>4</cp:revision>
  <cp:lastPrinted>2023-08-29T10:45:00Z</cp:lastPrinted>
  <dcterms:created xsi:type="dcterms:W3CDTF">2024-04-16T20:00:00Z</dcterms:created>
  <dcterms:modified xsi:type="dcterms:W3CDTF">2024-04-17T10:53:00Z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